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24085" w14:textId="05489518" w:rsidR="00725921" w:rsidRPr="009D6630" w:rsidRDefault="00C621DB" w:rsidP="004C0B78">
      <w:pPr>
        <w:spacing w:before="120" w:after="120" w:line="276" w:lineRule="auto"/>
        <w:ind w:left="142"/>
        <w:rPr>
          <w:rFonts w:ascii="Arial" w:hAnsi="Arial" w:cs="Arial"/>
          <w:b/>
          <w:iCs/>
          <w:sz w:val="21"/>
          <w:szCs w:val="21"/>
        </w:rPr>
      </w:pPr>
      <w:r w:rsidRPr="009D6630">
        <w:rPr>
          <w:rFonts w:ascii="Arial" w:hAnsi="Arial" w:cs="Arial"/>
          <w:b/>
          <w:iCs/>
          <w:sz w:val="21"/>
          <w:szCs w:val="21"/>
        </w:rPr>
        <w:t>K</w:t>
      </w:r>
      <w:r w:rsidR="00725921" w:rsidRPr="009D6630">
        <w:rPr>
          <w:rFonts w:ascii="Arial" w:hAnsi="Arial" w:cs="Arial"/>
          <w:b/>
          <w:iCs/>
          <w:sz w:val="21"/>
          <w:szCs w:val="21"/>
        </w:rPr>
        <w:t>lauzula informacyjna dotycząca przetwarzania danych osobowych</w:t>
      </w:r>
    </w:p>
    <w:p w14:paraId="22A1D072" w14:textId="77777777" w:rsidR="009D6630" w:rsidRDefault="009D6630" w:rsidP="004C0B78">
      <w:pPr>
        <w:spacing w:before="120" w:after="120" w:line="360" w:lineRule="auto"/>
        <w:ind w:left="142"/>
        <w:rPr>
          <w:rFonts w:ascii="Arial" w:hAnsi="Arial" w:cs="Arial"/>
          <w:sz w:val="21"/>
          <w:szCs w:val="21"/>
        </w:rPr>
      </w:pPr>
    </w:p>
    <w:p w14:paraId="52B20801" w14:textId="4D4D1EC2" w:rsidR="00340E09" w:rsidRPr="009D6630" w:rsidRDefault="00340E09" w:rsidP="004C0B78">
      <w:pPr>
        <w:spacing w:before="120" w:after="120" w:line="360" w:lineRule="auto"/>
        <w:ind w:left="142"/>
        <w:rPr>
          <w:rFonts w:ascii="Arial" w:hAnsi="Arial" w:cs="Arial"/>
          <w:sz w:val="21"/>
          <w:szCs w:val="21"/>
        </w:rPr>
      </w:pPr>
      <w:r w:rsidRPr="009D6630">
        <w:rPr>
          <w:rFonts w:ascii="Arial" w:hAnsi="Arial" w:cs="Arial"/>
          <w:sz w:val="21"/>
          <w:szCs w:val="21"/>
        </w:rPr>
        <w:t>Z</w:t>
      </w:r>
      <w:r w:rsidRPr="009D6630">
        <w:rPr>
          <w:rFonts w:ascii="Arial" w:hAnsi="Arial" w:cs="Arial"/>
          <w:kern w:val="3"/>
          <w:sz w:val="21"/>
          <w:szCs w:val="21"/>
        </w:rPr>
        <w:t>godnie z obowiązkiem nałożonym art. 13 Rozporządzenia Parlamentu Europejskiego i Rady (UE) 2016/679 z dnia 27 kwietnia 2016 r. w sprawie ochrony osób fizycznych w związku z przetwarzaniem danych osobowych i w sprawie swobodnego przepływu takich danych (zwanego dalej RODO) oraz w związku z art. 88 ustawy o zasadach realizacji zadań finansowanych ze środków europejskich w perspektywie finansowej 2021-2027, poniżej przekazujemy informacje dotyczące przetwarzania Pani/Pana danych osobowych:</w:t>
      </w:r>
    </w:p>
    <w:p w14:paraId="7EA94A1C" w14:textId="0D1214AA" w:rsidR="00E53C71" w:rsidRPr="00E53C71" w:rsidRDefault="00340E09" w:rsidP="00E53C71">
      <w:pPr>
        <w:numPr>
          <w:ilvl w:val="1"/>
          <w:numId w:val="42"/>
        </w:numPr>
        <w:autoSpaceDN w:val="0"/>
        <w:spacing w:line="360" w:lineRule="auto"/>
        <w:ind w:left="142" w:hanging="284"/>
        <w:textAlignment w:val="baseline"/>
        <w:rPr>
          <w:rFonts w:ascii="Arial" w:hAnsi="Arial" w:cs="Arial"/>
          <w:kern w:val="3"/>
          <w:sz w:val="21"/>
          <w:szCs w:val="21"/>
        </w:rPr>
      </w:pPr>
      <w:r w:rsidRPr="009D6630">
        <w:rPr>
          <w:rFonts w:ascii="Arial" w:hAnsi="Arial" w:cs="Arial"/>
          <w:iCs/>
          <w:kern w:val="3"/>
          <w:sz w:val="21"/>
          <w:szCs w:val="21"/>
        </w:rPr>
        <w:t xml:space="preserve">Administratorem Pani/Pana danych osobowych jest </w:t>
      </w:r>
      <w:bookmarkStart w:id="0" w:name="_Hlk180250330"/>
      <w:r w:rsidR="005C3FD7">
        <w:rPr>
          <w:rFonts w:ascii="Arial" w:hAnsi="Arial" w:cs="Arial"/>
          <w:iCs/>
          <w:kern w:val="3"/>
          <w:sz w:val="21"/>
          <w:szCs w:val="21"/>
        </w:rPr>
        <w:t>Liceum Ogólnokształcące im. ks. Piotra Skargi w Sędziszowie Małopolskim, ul. Fabryczna 5, 39-120 Sędziszów Małopolski</w:t>
      </w:r>
      <w:bookmarkEnd w:id="0"/>
      <w:r w:rsidRPr="009D6630">
        <w:rPr>
          <w:rFonts w:ascii="Arial" w:hAnsi="Arial" w:cs="Arial"/>
          <w:iCs/>
          <w:kern w:val="3"/>
          <w:sz w:val="21"/>
          <w:szCs w:val="21"/>
        </w:rPr>
        <w:t xml:space="preserve">. Kontakt z administratorem: listownie na adres: </w:t>
      </w:r>
      <w:r w:rsidR="005C3FD7" w:rsidRPr="005C3FD7">
        <w:rPr>
          <w:rFonts w:ascii="Arial" w:hAnsi="Arial" w:cs="Arial"/>
          <w:iCs/>
          <w:kern w:val="3"/>
          <w:sz w:val="21"/>
          <w:szCs w:val="21"/>
        </w:rPr>
        <w:t>Liceum Ogólnokształcące im. ks. Piotra Skargi w Sędziszowie Małopolskim, ul. Fabryczna 5, 39-120 Sędziszów Małopolski</w:t>
      </w:r>
      <w:r w:rsidRPr="009D6630">
        <w:rPr>
          <w:rFonts w:ascii="Arial" w:hAnsi="Arial" w:cs="Arial"/>
          <w:iCs/>
          <w:kern w:val="3"/>
          <w:sz w:val="21"/>
          <w:szCs w:val="21"/>
        </w:rPr>
        <w:t xml:space="preserve">. </w:t>
      </w:r>
      <w:r w:rsidR="00E53C71">
        <w:rPr>
          <w:rFonts w:ascii="Arial" w:hAnsi="Arial" w:cs="Arial"/>
          <w:iCs/>
          <w:kern w:val="3"/>
          <w:sz w:val="21"/>
          <w:szCs w:val="21"/>
        </w:rPr>
        <w:t xml:space="preserve">Telefonicznie pod numerem (17) 22 16 112 lub pocztą elektroniczną: </w:t>
      </w:r>
      <w:hyperlink r:id="rId7" w:history="1">
        <w:r w:rsidR="00E53C71" w:rsidRPr="006C1A00">
          <w:rPr>
            <w:rStyle w:val="Hipercze"/>
            <w:rFonts w:ascii="Arial" w:hAnsi="Arial" w:cs="Arial"/>
            <w:iCs/>
            <w:kern w:val="3"/>
            <w:sz w:val="21"/>
            <w:szCs w:val="21"/>
          </w:rPr>
          <w:t>sekretariat@losedzisziow.edu.pl</w:t>
        </w:r>
      </w:hyperlink>
    </w:p>
    <w:p w14:paraId="0BD8C85B" w14:textId="16FD3FDC" w:rsidR="00E53C71" w:rsidRDefault="00340E09" w:rsidP="00E53C71">
      <w:pPr>
        <w:numPr>
          <w:ilvl w:val="1"/>
          <w:numId w:val="42"/>
        </w:numPr>
        <w:autoSpaceDN w:val="0"/>
        <w:spacing w:line="360" w:lineRule="auto"/>
        <w:ind w:left="142" w:hanging="284"/>
        <w:textAlignment w:val="baseline"/>
        <w:rPr>
          <w:rFonts w:ascii="Arial" w:hAnsi="Arial" w:cs="Arial"/>
          <w:kern w:val="3"/>
          <w:sz w:val="21"/>
          <w:szCs w:val="21"/>
        </w:rPr>
      </w:pPr>
      <w:r w:rsidRPr="009D6630">
        <w:rPr>
          <w:rFonts w:ascii="Arial" w:hAnsi="Arial" w:cs="Arial"/>
          <w:kern w:val="3"/>
          <w:sz w:val="21"/>
          <w:szCs w:val="21"/>
        </w:rPr>
        <w:t xml:space="preserve">Kontakt z Inspektorem Ochrony Danych (IOD) </w:t>
      </w:r>
      <w:r w:rsidR="005C3FD7">
        <w:rPr>
          <w:rFonts w:ascii="Arial" w:hAnsi="Arial" w:cs="Arial"/>
          <w:kern w:val="3"/>
          <w:sz w:val="21"/>
          <w:szCs w:val="21"/>
        </w:rPr>
        <w:t>Liceum Ogólnokształcącego im. ks. Piotra Skargi w Sędziszowie Małopolskim</w:t>
      </w:r>
      <w:r w:rsidRPr="009D6630">
        <w:rPr>
          <w:rFonts w:ascii="Arial" w:hAnsi="Arial" w:cs="Arial"/>
          <w:kern w:val="3"/>
          <w:sz w:val="21"/>
          <w:szCs w:val="21"/>
        </w:rPr>
        <w:t xml:space="preserve"> jest </w:t>
      </w:r>
      <w:r w:rsidRPr="00E53C71">
        <w:rPr>
          <w:rFonts w:ascii="Arial" w:hAnsi="Arial" w:cs="Arial"/>
          <w:kern w:val="3"/>
          <w:sz w:val="21"/>
          <w:szCs w:val="21"/>
        </w:rPr>
        <w:t>możliwy poprzez adres e-mail:</w:t>
      </w:r>
      <w:r w:rsidR="00E53C71" w:rsidRPr="00E53C71">
        <w:rPr>
          <w:rFonts w:ascii="Arial" w:hAnsi="Arial" w:cs="Arial"/>
          <w:kern w:val="3"/>
          <w:sz w:val="21"/>
          <w:szCs w:val="21"/>
        </w:rPr>
        <w:t xml:space="preserve"> </w:t>
      </w:r>
      <w:r w:rsidR="00E53C71">
        <w:rPr>
          <w:rFonts w:ascii="Arial" w:hAnsi="Arial" w:cs="Arial"/>
          <w:kern w:val="3"/>
          <w:sz w:val="21"/>
          <w:szCs w:val="21"/>
        </w:rPr>
        <w:t xml:space="preserve"> </w:t>
      </w:r>
      <w:hyperlink r:id="rId8" w:history="1">
        <w:r w:rsidR="00E53C71" w:rsidRPr="006C1A00">
          <w:rPr>
            <w:rStyle w:val="Hipercze"/>
            <w:rFonts w:ascii="Arial" w:hAnsi="Arial" w:cs="Arial"/>
            <w:kern w:val="3"/>
            <w:sz w:val="21"/>
            <w:szCs w:val="21"/>
          </w:rPr>
          <w:t>kancelaria@adwokatcurzytek.pl</w:t>
        </w:r>
      </w:hyperlink>
    </w:p>
    <w:p w14:paraId="34EDA880" w14:textId="227DBEB6" w:rsidR="00340E09" w:rsidRPr="00E53C71" w:rsidRDefault="00E53C71" w:rsidP="00E53C71">
      <w:pPr>
        <w:autoSpaceDN w:val="0"/>
        <w:spacing w:line="360" w:lineRule="auto"/>
        <w:ind w:left="142"/>
        <w:textAlignment w:val="baseline"/>
        <w:rPr>
          <w:rFonts w:ascii="Arial" w:hAnsi="Arial" w:cs="Arial"/>
          <w:kern w:val="3"/>
          <w:sz w:val="21"/>
          <w:szCs w:val="21"/>
        </w:rPr>
      </w:pPr>
      <w:r w:rsidRPr="00E53C71">
        <w:rPr>
          <w:rFonts w:ascii="Arial" w:hAnsi="Arial" w:cs="Arial"/>
          <w:kern w:val="3"/>
          <w:sz w:val="21"/>
          <w:szCs w:val="21"/>
        </w:rPr>
        <w:t xml:space="preserve">Z </w:t>
      </w:r>
      <w:r w:rsidR="00340E09" w:rsidRPr="00E53C71">
        <w:rPr>
          <w:rFonts w:ascii="Arial" w:hAnsi="Arial" w:cs="Arial"/>
          <w:kern w:val="3"/>
          <w:sz w:val="21"/>
          <w:szCs w:val="21"/>
        </w:rPr>
        <w:t xml:space="preserve">IOD należy kontaktować się wyłącznie w sprawach dotyczących przetwarzania danych osobowych, w tym realizacji praw związanych </w:t>
      </w:r>
      <w:r>
        <w:rPr>
          <w:rFonts w:ascii="Arial" w:hAnsi="Arial" w:cs="Arial"/>
          <w:kern w:val="3"/>
          <w:sz w:val="21"/>
          <w:szCs w:val="21"/>
        </w:rPr>
        <w:t xml:space="preserve">  </w:t>
      </w:r>
      <w:r w:rsidR="00340E09" w:rsidRPr="00E53C71">
        <w:rPr>
          <w:rFonts w:ascii="Arial" w:hAnsi="Arial" w:cs="Arial"/>
          <w:kern w:val="3"/>
          <w:sz w:val="21"/>
          <w:szCs w:val="21"/>
        </w:rPr>
        <w:t xml:space="preserve">z ochroną danych osobowych. </w:t>
      </w:r>
    </w:p>
    <w:p w14:paraId="1C6603FA" w14:textId="397C692F" w:rsidR="00340E09" w:rsidRPr="00B53184" w:rsidRDefault="00340E09" w:rsidP="00B53184">
      <w:pPr>
        <w:numPr>
          <w:ilvl w:val="1"/>
          <w:numId w:val="42"/>
        </w:numPr>
        <w:autoSpaceDN w:val="0"/>
        <w:spacing w:line="360" w:lineRule="auto"/>
        <w:ind w:left="142"/>
        <w:textAlignment w:val="baseline"/>
        <w:rPr>
          <w:rFonts w:ascii="Arial" w:hAnsi="Arial" w:cs="Arial"/>
          <w:kern w:val="3"/>
          <w:sz w:val="21"/>
          <w:szCs w:val="21"/>
        </w:rPr>
      </w:pPr>
      <w:r w:rsidRPr="009D6630">
        <w:rPr>
          <w:rFonts w:ascii="Arial" w:hAnsi="Arial" w:cs="Arial"/>
          <w:kern w:val="3"/>
          <w:sz w:val="21"/>
          <w:szCs w:val="21"/>
        </w:rPr>
        <w:t xml:space="preserve">Celem przetwarzania danych osobowych jest </w:t>
      </w:r>
      <w:r w:rsidR="004D5384" w:rsidRPr="009D6630">
        <w:rPr>
          <w:rFonts w:ascii="Arial" w:hAnsi="Arial" w:cs="Arial"/>
          <w:kern w:val="3"/>
          <w:sz w:val="21"/>
          <w:szCs w:val="21"/>
        </w:rPr>
        <w:t xml:space="preserve">rekrutacja i </w:t>
      </w:r>
      <w:r w:rsidRPr="009D6630">
        <w:rPr>
          <w:rFonts w:ascii="Arial" w:hAnsi="Arial" w:cs="Arial"/>
          <w:kern w:val="3"/>
          <w:sz w:val="21"/>
          <w:szCs w:val="21"/>
        </w:rPr>
        <w:t xml:space="preserve">udział w projekcie </w:t>
      </w:r>
      <w:r w:rsidR="004D5384" w:rsidRPr="009D6630">
        <w:rPr>
          <w:rFonts w:ascii="Arial" w:hAnsi="Arial" w:cs="Arial"/>
          <w:kern w:val="3"/>
          <w:sz w:val="21"/>
          <w:szCs w:val="21"/>
        </w:rPr>
        <w:t xml:space="preserve">pn </w:t>
      </w:r>
      <w:bookmarkStart w:id="1" w:name="_Hlk158124160"/>
      <w:r w:rsidR="004D5384" w:rsidRPr="009D6630">
        <w:rPr>
          <w:rFonts w:ascii="Arial" w:hAnsi="Arial" w:cs="Arial"/>
          <w:kern w:val="3"/>
          <w:sz w:val="21"/>
          <w:szCs w:val="21"/>
        </w:rPr>
        <w:t>„</w:t>
      </w:r>
      <w:r w:rsidR="00782072" w:rsidRPr="009D6630">
        <w:rPr>
          <w:rFonts w:ascii="Arial" w:hAnsi="Arial" w:cs="Arial"/>
          <w:kern w:val="3"/>
          <w:sz w:val="21"/>
          <w:szCs w:val="21"/>
        </w:rPr>
        <w:t xml:space="preserve"> </w:t>
      </w:r>
      <w:r w:rsidR="005D1E54">
        <w:rPr>
          <w:rFonts w:ascii="Arial" w:hAnsi="Arial" w:cs="Arial"/>
          <w:kern w:val="3"/>
          <w:sz w:val="21"/>
          <w:szCs w:val="21"/>
        </w:rPr>
        <w:t>Spokojni wobec wyzwań. Kompleksowe działania sędziszowskiego liceum drogą do podniesienia jakości edukacji</w:t>
      </w:r>
      <w:r w:rsidR="004D5384" w:rsidRPr="00B53184">
        <w:rPr>
          <w:rFonts w:ascii="Arial" w:hAnsi="Arial" w:cs="Arial"/>
          <w:i/>
          <w:sz w:val="21"/>
          <w:szCs w:val="21"/>
        </w:rPr>
        <w:t>”</w:t>
      </w:r>
      <w:bookmarkEnd w:id="1"/>
      <w:r w:rsidRPr="00B53184">
        <w:rPr>
          <w:rFonts w:ascii="Arial" w:hAnsi="Arial" w:cs="Arial"/>
          <w:iCs/>
          <w:sz w:val="21"/>
          <w:szCs w:val="21"/>
        </w:rPr>
        <w:t xml:space="preserve"> </w:t>
      </w:r>
      <w:r w:rsidR="004F1717" w:rsidRPr="00B53184">
        <w:rPr>
          <w:rFonts w:ascii="Arial" w:hAnsi="Arial" w:cs="Arial"/>
          <w:iCs/>
          <w:sz w:val="21"/>
          <w:szCs w:val="21"/>
        </w:rPr>
        <w:t>realizowanego w ramach</w:t>
      </w:r>
      <w:r w:rsidRPr="00B53184">
        <w:rPr>
          <w:rFonts w:ascii="Arial" w:hAnsi="Arial" w:cs="Arial"/>
          <w:iCs/>
          <w:sz w:val="21"/>
          <w:szCs w:val="21"/>
        </w:rPr>
        <w:t xml:space="preserve"> </w:t>
      </w:r>
      <w:r w:rsidR="004F1717" w:rsidRPr="00B53184">
        <w:rPr>
          <w:rFonts w:ascii="Arial" w:hAnsi="Arial" w:cs="Arial"/>
          <w:iCs/>
          <w:sz w:val="21"/>
          <w:szCs w:val="21"/>
        </w:rPr>
        <w:t xml:space="preserve">programu regionalnego </w:t>
      </w:r>
      <w:r w:rsidRPr="00B53184">
        <w:rPr>
          <w:rFonts w:ascii="Arial" w:hAnsi="Arial" w:cs="Arial"/>
          <w:iCs/>
          <w:sz w:val="21"/>
          <w:szCs w:val="21"/>
        </w:rPr>
        <w:t xml:space="preserve">Fundusze Europejskie dla Podkarpacia 2021-2027, w szczególności w celu monitorowania, sprawozdawczości, komunikacji, publikacji, ewaluacji, zarządzania finansowego, weryfikacji </w:t>
      </w:r>
      <w:r w:rsidR="00E53C71">
        <w:rPr>
          <w:rFonts w:ascii="Arial" w:hAnsi="Arial" w:cs="Arial"/>
          <w:iCs/>
          <w:sz w:val="21"/>
          <w:szCs w:val="21"/>
        </w:rPr>
        <w:t xml:space="preserve">                      </w:t>
      </w:r>
      <w:r w:rsidRPr="00B53184">
        <w:rPr>
          <w:rFonts w:ascii="Arial" w:hAnsi="Arial" w:cs="Arial"/>
          <w:iCs/>
          <w:sz w:val="21"/>
          <w:szCs w:val="21"/>
        </w:rPr>
        <w:t>i audytów oraz dla celów określania kwalifikowalności uczestników.</w:t>
      </w:r>
      <w:r w:rsidR="006F3C27" w:rsidRPr="00B53184">
        <w:rPr>
          <w:rFonts w:ascii="Arial" w:hAnsi="Arial" w:cs="Arial"/>
          <w:kern w:val="3"/>
          <w:sz w:val="21"/>
          <w:szCs w:val="21"/>
        </w:rPr>
        <w:t xml:space="preserve"> </w:t>
      </w:r>
      <w:r w:rsidRPr="00B53184">
        <w:rPr>
          <w:rFonts w:ascii="Arial" w:hAnsi="Arial" w:cs="Arial"/>
          <w:iCs/>
          <w:sz w:val="21"/>
          <w:szCs w:val="21"/>
        </w:rPr>
        <w:t>Podanie danych jest dobrowolne, ale konieczne do realizacji wyżej wymienionego celu. Odmowa ich podania jest równoznaczna z brakiem możliwości uczestnictwa w projekcie.</w:t>
      </w:r>
    </w:p>
    <w:p w14:paraId="10B3609F" w14:textId="6463FE12" w:rsidR="00340E09" w:rsidRPr="009D6630" w:rsidRDefault="00340E09" w:rsidP="004C0B78">
      <w:pPr>
        <w:numPr>
          <w:ilvl w:val="1"/>
          <w:numId w:val="42"/>
        </w:numPr>
        <w:autoSpaceDN w:val="0"/>
        <w:spacing w:line="360" w:lineRule="auto"/>
        <w:ind w:left="142" w:hanging="284"/>
        <w:textAlignment w:val="baseline"/>
        <w:rPr>
          <w:rFonts w:ascii="Arial" w:hAnsi="Arial" w:cs="Arial"/>
          <w:kern w:val="3"/>
          <w:sz w:val="21"/>
          <w:szCs w:val="21"/>
        </w:rPr>
      </w:pPr>
      <w:r w:rsidRPr="009D6630">
        <w:rPr>
          <w:rFonts w:ascii="Arial" w:hAnsi="Arial" w:cs="Arial"/>
          <w:kern w:val="3"/>
          <w:sz w:val="21"/>
          <w:szCs w:val="21"/>
        </w:rPr>
        <w:t>Pani/Pana dane osobowe przetwarzane będą na podstawie art. 6 ust. 1 lit. c i e, art. 9 ust. 2 lit. g oraz art. 10</w:t>
      </w:r>
      <w:r w:rsidRPr="009D6630">
        <w:rPr>
          <w:rFonts w:ascii="Arial" w:hAnsi="Arial" w:cs="Arial"/>
          <w:i/>
          <w:kern w:val="3"/>
          <w:sz w:val="21"/>
          <w:szCs w:val="21"/>
        </w:rPr>
        <w:t xml:space="preserve"> </w:t>
      </w:r>
      <w:r w:rsidRPr="009D6630">
        <w:rPr>
          <w:rFonts w:ascii="Arial" w:hAnsi="Arial" w:cs="Arial"/>
          <w:kern w:val="3"/>
          <w:sz w:val="21"/>
          <w:szCs w:val="21"/>
        </w:rPr>
        <w:t>R</w:t>
      </w:r>
      <w:r w:rsidR="00782072" w:rsidRPr="009D6630">
        <w:rPr>
          <w:rFonts w:ascii="Arial" w:hAnsi="Arial" w:cs="Arial"/>
          <w:kern w:val="3"/>
          <w:sz w:val="21"/>
          <w:szCs w:val="21"/>
        </w:rPr>
        <w:t xml:space="preserve">ODO </w:t>
      </w:r>
      <w:r w:rsidRPr="009D6630">
        <w:rPr>
          <w:rFonts w:ascii="Arial" w:hAnsi="Arial" w:cs="Arial"/>
          <w:kern w:val="3"/>
          <w:sz w:val="21"/>
          <w:szCs w:val="21"/>
        </w:rPr>
        <w:t xml:space="preserve"> w związku z przepisami:</w:t>
      </w:r>
    </w:p>
    <w:p w14:paraId="4C8E5C39" w14:textId="77777777" w:rsidR="00340E09" w:rsidRPr="009D6630" w:rsidRDefault="00340E09" w:rsidP="004C0B78">
      <w:pPr>
        <w:pStyle w:val="Akapitzlist"/>
        <w:numPr>
          <w:ilvl w:val="0"/>
          <w:numId w:val="44"/>
        </w:numPr>
        <w:autoSpaceDN w:val="0"/>
        <w:spacing w:after="0" w:line="360" w:lineRule="auto"/>
        <w:ind w:left="709" w:hanging="283"/>
        <w:textAlignment w:val="baseline"/>
        <w:rPr>
          <w:rFonts w:ascii="Arial" w:hAnsi="Arial" w:cs="Arial"/>
          <w:kern w:val="3"/>
          <w:sz w:val="21"/>
          <w:szCs w:val="21"/>
        </w:rPr>
      </w:pPr>
      <w:r w:rsidRPr="009D6630">
        <w:rPr>
          <w:rFonts w:ascii="Arial" w:hAnsi="Arial" w:cs="Arial"/>
          <w:kern w:val="3"/>
          <w:sz w:val="21"/>
          <w:szCs w:val="21"/>
        </w:rPr>
        <w:t>Rozporządzenia Parlamentu Europejskiego i Rady (UE) nr 2021/1060 z 24 czerwca 2021 r. ustanawiającego wspólne przepisy dotyczące Europejskiego Funduszu Rozwoju Regionalnego, Europejskiego Fundus</w:t>
      </w:r>
      <w:bookmarkStart w:id="2" w:name="_GoBack"/>
      <w:bookmarkEnd w:id="2"/>
      <w:r w:rsidRPr="009D6630">
        <w:rPr>
          <w:rFonts w:ascii="Arial" w:hAnsi="Arial" w:cs="Arial"/>
          <w:kern w:val="3"/>
          <w:sz w:val="21"/>
          <w:szCs w:val="21"/>
        </w:rPr>
        <w:t>zu Społecznego Plus, Funduszu Spójności, Funduszu na rzecz Sprawiedliwej Transformacji i Europejskiego Funduszu Morskiego, Rybackiego i Akwakultury, a także przepisy finansowe na potrzeby tych funduszy oraz na potrzeby Funduszu Azylu, Migracji i Integracji, Funduszu Bezpieczeństwa Wewnętrznego i Instrumentu Wsparcia Finansowego na Rzecz Zarządzania Granicami i Polityki Wizowej;</w:t>
      </w:r>
    </w:p>
    <w:p w14:paraId="0C74D3D9" w14:textId="38A4FD87" w:rsidR="00340E09" w:rsidRPr="009D6630" w:rsidRDefault="00340E09" w:rsidP="004C0B78">
      <w:pPr>
        <w:pStyle w:val="Akapitzlist"/>
        <w:numPr>
          <w:ilvl w:val="0"/>
          <w:numId w:val="44"/>
        </w:numPr>
        <w:autoSpaceDN w:val="0"/>
        <w:spacing w:after="0" w:line="360" w:lineRule="auto"/>
        <w:ind w:left="709" w:hanging="283"/>
        <w:textAlignment w:val="baseline"/>
        <w:rPr>
          <w:rFonts w:ascii="Arial" w:hAnsi="Arial" w:cs="Arial"/>
          <w:kern w:val="3"/>
          <w:sz w:val="21"/>
          <w:szCs w:val="21"/>
        </w:rPr>
      </w:pPr>
      <w:r w:rsidRPr="009D6630">
        <w:rPr>
          <w:rFonts w:ascii="Arial" w:hAnsi="Arial" w:cs="Arial"/>
          <w:kern w:val="3"/>
          <w:sz w:val="21"/>
          <w:szCs w:val="21"/>
        </w:rPr>
        <w:t>Rozporządzenia Parlamentu Europejskiego i Rady (UE) 2021/1057 z dnia 24 czerwca 2021 r. ustanawiające Europejski Fundusz Społeczny Plus (EFS+) oraz uchylające rozporządzenie (UE) nr 1296/2013;</w:t>
      </w:r>
    </w:p>
    <w:p w14:paraId="5ED7BA12" w14:textId="08769133" w:rsidR="001A5D51" w:rsidRPr="009D6630" w:rsidRDefault="00340E09" w:rsidP="001A5D51">
      <w:pPr>
        <w:pStyle w:val="Akapitzlist"/>
        <w:numPr>
          <w:ilvl w:val="0"/>
          <w:numId w:val="44"/>
        </w:numPr>
        <w:autoSpaceDN w:val="0"/>
        <w:spacing w:after="0" w:line="360" w:lineRule="auto"/>
        <w:ind w:left="709" w:hanging="283"/>
        <w:textAlignment w:val="baseline"/>
        <w:rPr>
          <w:rFonts w:ascii="Arial" w:hAnsi="Arial" w:cs="Arial"/>
          <w:kern w:val="3"/>
          <w:sz w:val="21"/>
          <w:szCs w:val="21"/>
        </w:rPr>
      </w:pPr>
      <w:r w:rsidRPr="009D6630">
        <w:rPr>
          <w:rFonts w:ascii="Arial" w:hAnsi="Arial" w:cs="Arial"/>
          <w:kern w:val="3"/>
          <w:sz w:val="21"/>
          <w:szCs w:val="21"/>
        </w:rPr>
        <w:t>Ustawy z dnia 28 kwietnia 2022 r. o zasadach realizacji zadań finansowanych ze środków europejskich w perspektywie finansowej 2021-2027, w szczególności art. 87-93.</w:t>
      </w:r>
    </w:p>
    <w:p w14:paraId="2411D9FD" w14:textId="77777777" w:rsidR="00340E09" w:rsidRPr="009D6630" w:rsidRDefault="00340E09" w:rsidP="004C0B78">
      <w:pPr>
        <w:numPr>
          <w:ilvl w:val="1"/>
          <w:numId w:val="42"/>
        </w:numPr>
        <w:autoSpaceDN w:val="0"/>
        <w:spacing w:line="360" w:lineRule="auto"/>
        <w:ind w:left="142" w:hanging="284"/>
        <w:textAlignment w:val="baseline"/>
        <w:rPr>
          <w:rFonts w:ascii="Arial" w:hAnsi="Arial" w:cs="Arial"/>
          <w:kern w:val="3"/>
          <w:sz w:val="21"/>
          <w:szCs w:val="21"/>
        </w:rPr>
      </w:pPr>
      <w:r w:rsidRPr="009D6630">
        <w:rPr>
          <w:rFonts w:ascii="Arial" w:hAnsi="Arial" w:cs="Arial"/>
          <w:kern w:val="3"/>
          <w:sz w:val="21"/>
          <w:szCs w:val="21"/>
        </w:rPr>
        <w:lastRenderedPageBreak/>
        <w:t xml:space="preserve">Administrator przetwarza Pani/Pana dane osobowe w ściśle określonym, minimalnym zakresie niezbędnym do osiągnięcia celu, o którym mowa powyżej. </w:t>
      </w:r>
    </w:p>
    <w:p w14:paraId="54B11D02" w14:textId="5A886137" w:rsidR="001A5D51" w:rsidRPr="009D6630" w:rsidRDefault="005D1E54" w:rsidP="004C0B78">
      <w:pPr>
        <w:numPr>
          <w:ilvl w:val="1"/>
          <w:numId w:val="42"/>
        </w:numPr>
        <w:autoSpaceDN w:val="0"/>
        <w:spacing w:line="360" w:lineRule="auto"/>
        <w:ind w:left="142" w:hanging="284"/>
        <w:textAlignment w:val="baseline"/>
        <w:rPr>
          <w:rFonts w:ascii="Arial" w:hAnsi="Arial" w:cs="Arial"/>
          <w:kern w:val="3"/>
          <w:sz w:val="21"/>
          <w:szCs w:val="21"/>
        </w:rPr>
      </w:pPr>
      <w:r>
        <w:rPr>
          <w:rFonts w:ascii="Arial" w:hAnsi="Arial" w:cs="Arial"/>
          <w:kern w:val="3"/>
          <w:sz w:val="21"/>
          <w:szCs w:val="21"/>
        </w:rPr>
        <w:t>Liceum Ogólnokształcące im. ks. Piotra Skargi w Sędziszowie Małopolskim</w:t>
      </w:r>
      <w:r w:rsidR="001A5D51" w:rsidRPr="009D6630">
        <w:rPr>
          <w:rFonts w:ascii="Arial" w:hAnsi="Arial" w:cs="Arial"/>
          <w:kern w:val="3"/>
          <w:sz w:val="21"/>
          <w:szCs w:val="21"/>
        </w:rPr>
        <w:t xml:space="preserve"> przetwarzać będzie następujące kategorie danych uczestników projektu gromadzonych w CST2021:</w:t>
      </w:r>
    </w:p>
    <w:p w14:paraId="4A3D28A1" w14:textId="6C0C155F" w:rsidR="001A5D51" w:rsidRPr="009D6630" w:rsidRDefault="001A5D51" w:rsidP="001A5D51">
      <w:pPr>
        <w:autoSpaceDN w:val="0"/>
        <w:spacing w:line="360" w:lineRule="auto"/>
        <w:ind w:left="142"/>
        <w:textAlignment w:val="baseline"/>
        <w:rPr>
          <w:rFonts w:ascii="Arial" w:hAnsi="Arial" w:cs="Arial"/>
          <w:kern w:val="3"/>
          <w:sz w:val="21"/>
          <w:szCs w:val="21"/>
        </w:rPr>
      </w:pPr>
      <w:r w:rsidRPr="009D6630">
        <w:rPr>
          <w:rFonts w:ascii="Arial" w:hAnsi="Arial" w:cs="Arial"/>
          <w:kern w:val="3"/>
          <w:sz w:val="21"/>
          <w:szCs w:val="21"/>
        </w:rPr>
        <w:t>a) dane uczestnika (obywatelstwo, rodzaj uczestnika, nazwa instytucji, imię i nazwisko, PESEL, wiek w chwili przystąpienia do projektu, płeć, wykształcenie)</w:t>
      </w:r>
    </w:p>
    <w:p w14:paraId="6A57B89B" w14:textId="67CDAB70" w:rsidR="001A5D51" w:rsidRPr="009D6630" w:rsidRDefault="001A5D51" w:rsidP="001A5D51">
      <w:pPr>
        <w:autoSpaceDN w:val="0"/>
        <w:spacing w:line="360" w:lineRule="auto"/>
        <w:ind w:left="142"/>
        <w:textAlignment w:val="baseline"/>
        <w:rPr>
          <w:rFonts w:ascii="Arial" w:hAnsi="Arial" w:cs="Arial"/>
          <w:kern w:val="3"/>
          <w:sz w:val="21"/>
          <w:szCs w:val="21"/>
        </w:rPr>
      </w:pPr>
      <w:r w:rsidRPr="009D6630">
        <w:rPr>
          <w:rFonts w:ascii="Arial" w:hAnsi="Arial" w:cs="Arial"/>
          <w:kern w:val="3"/>
          <w:sz w:val="21"/>
          <w:szCs w:val="21"/>
        </w:rPr>
        <w:t>b) dane teleadresowe (kraj, województwo, powiat, gmina, miejscowość, kod pocztowy, obszar zamieszkania wg stopnia urbanizacji DEGURBA, tel. kontaktowy, adres e-mail)</w:t>
      </w:r>
    </w:p>
    <w:p w14:paraId="202F70A5" w14:textId="74D7F20B" w:rsidR="001A5D51" w:rsidRPr="009D6630" w:rsidRDefault="001A5D51" w:rsidP="001A5D51">
      <w:pPr>
        <w:autoSpaceDN w:val="0"/>
        <w:spacing w:line="360" w:lineRule="auto"/>
        <w:ind w:left="142"/>
        <w:textAlignment w:val="baseline"/>
        <w:rPr>
          <w:rFonts w:ascii="Arial" w:hAnsi="Arial" w:cs="Arial"/>
          <w:kern w:val="3"/>
          <w:sz w:val="21"/>
          <w:szCs w:val="21"/>
        </w:rPr>
      </w:pPr>
      <w:r w:rsidRPr="009D6630">
        <w:rPr>
          <w:rFonts w:ascii="Arial" w:hAnsi="Arial" w:cs="Arial"/>
          <w:kern w:val="3"/>
          <w:sz w:val="21"/>
          <w:szCs w:val="21"/>
        </w:rPr>
        <w:t>c) szczegóły wsparcia (data rozpoczęcia i zakończenia udziału w projekcie, data rozpoczęcia udziału we wsparciu, status na rynku pracy w chwili przystąpienia do projektu, planowana data zakończenia edukacji w placówce edukacyjnej, w której skorzystano ze wsparcia, sytuacja po zakończeniu udziału w projekcie, zakończenie udziału osoby w projekcie zgodnie z zaplanowaną dla niej ścieżką uczestnictwa, rodzaj otrzymanego wsparcia, data założenia działalności gospodarczej)</w:t>
      </w:r>
    </w:p>
    <w:p w14:paraId="63CA1B5E" w14:textId="4EB361E1" w:rsidR="001A5D51" w:rsidRPr="009D6630" w:rsidRDefault="001A5D51" w:rsidP="001A5D51">
      <w:pPr>
        <w:autoSpaceDN w:val="0"/>
        <w:spacing w:line="360" w:lineRule="auto"/>
        <w:ind w:left="142"/>
        <w:textAlignment w:val="baseline"/>
        <w:rPr>
          <w:rFonts w:ascii="Arial" w:hAnsi="Arial" w:cs="Arial"/>
          <w:kern w:val="3"/>
          <w:sz w:val="21"/>
          <w:szCs w:val="21"/>
        </w:rPr>
      </w:pPr>
      <w:r w:rsidRPr="009D6630">
        <w:rPr>
          <w:rFonts w:ascii="Arial" w:hAnsi="Arial" w:cs="Arial"/>
          <w:kern w:val="3"/>
          <w:sz w:val="21"/>
          <w:szCs w:val="21"/>
        </w:rPr>
        <w:t>d) status uczestnika projektu (przynależność do mniejszości narodowej lub etnicznej, migrantów, obce pochodzenie, bezdomność i wykluczenie mieszkaniowe, niepełnosprawność)</w:t>
      </w:r>
    </w:p>
    <w:p w14:paraId="21993000" w14:textId="77777777" w:rsidR="00340E09" w:rsidRPr="009D6630" w:rsidRDefault="00340E09" w:rsidP="004C0B78">
      <w:pPr>
        <w:numPr>
          <w:ilvl w:val="1"/>
          <w:numId w:val="42"/>
        </w:numPr>
        <w:autoSpaceDN w:val="0"/>
        <w:spacing w:after="240" w:line="360" w:lineRule="auto"/>
        <w:ind w:left="142" w:hanging="284"/>
        <w:contextualSpacing/>
        <w:textAlignment w:val="baseline"/>
        <w:rPr>
          <w:rFonts w:ascii="Arial" w:eastAsia="Calibri" w:hAnsi="Arial" w:cs="Arial"/>
          <w:kern w:val="3"/>
          <w:sz w:val="21"/>
          <w:szCs w:val="21"/>
        </w:rPr>
      </w:pPr>
      <w:r w:rsidRPr="009D6630">
        <w:rPr>
          <w:rFonts w:ascii="Arial" w:eastAsia="Calibri" w:hAnsi="Arial" w:cs="Arial"/>
          <w:kern w:val="3"/>
          <w:sz w:val="21"/>
          <w:szCs w:val="21"/>
        </w:rPr>
        <w:t>Na podstawie art. 89 ust. 1 ustawy, o której mowa w pkt 4) dostęp do danych Pani/Pana danych osobowych i 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powierzają realizację części zadań na podstawie odrębnej umowy.</w:t>
      </w:r>
    </w:p>
    <w:p w14:paraId="0CD33CF4" w14:textId="0975BFB7" w:rsidR="00340E09" w:rsidRPr="009D6630" w:rsidRDefault="00340E09" w:rsidP="004C0B78">
      <w:pPr>
        <w:numPr>
          <w:ilvl w:val="1"/>
          <w:numId w:val="42"/>
        </w:numPr>
        <w:autoSpaceDN w:val="0"/>
        <w:spacing w:after="240" w:line="360" w:lineRule="auto"/>
        <w:ind w:left="142" w:hanging="284"/>
        <w:contextualSpacing/>
        <w:textAlignment w:val="baseline"/>
        <w:rPr>
          <w:rFonts w:ascii="Arial" w:eastAsia="Calibri" w:hAnsi="Arial" w:cs="Arial"/>
          <w:kern w:val="3"/>
          <w:sz w:val="21"/>
          <w:szCs w:val="21"/>
        </w:rPr>
      </w:pPr>
      <w:r w:rsidRPr="009D6630">
        <w:rPr>
          <w:rFonts w:ascii="Arial" w:hAnsi="Arial" w:cs="Arial"/>
          <w:kern w:val="3"/>
          <w:sz w:val="21"/>
          <w:szCs w:val="21"/>
        </w:rPr>
        <w:t xml:space="preserve">Pani/Pana dane osobowe będą przechowywane przez okres niezbędny do realizacji celów określonych w pkt 3). Dalsze przetwarzanie danych osobowych może wynikać z konieczności zapewnienia zgodności z okresem archiwizacji programu regionalnego Fundusze Europejskie dla Podkarpacia 2021-2027. </w:t>
      </w:r>
    </w:p>
    <w:p w14:paraId="1ED62506" w14:textId="77777777" w:rsidR="00340E09" w:rsidRPr="009D6630" w:rsidRDefault="00340E09" w:rsidP="004C0B78">
      <w:pPr>
        <w:numPr>
          <w:ilvl w:val="1"/>
          <w:numId w:val="42"/>
        </w:numPr>
        <w:autoSpaceDN w:val="0"/>
        <w:spacing w:line="360" w:lineRule="auto"/>
        <w:ind w:left="284" w:hanging="426"/>
        <w:textAlignment w:val="baseline"/>
        <w:rPr>
          <w:rFonts w:ascii="Arial" w:hAnsi="Arial" w:cs="Arial"/>
          <w:kern w:val="3"/>
          <w:sz w:val="21"/>
          <w:szCs w:val="21"/>
        </w:rPr>
      </w:pPr>
      <w:r w:rsidRPr="009D6630">
        <w:rPr>
          <w:rFonts w:ascii="Arial" w:hAnsi="Arial" w:cs="Arial"/>
          <w:kern w:val="3"/>
          <w:sz w:val="21"/>
          <w:szCs w:val="21"/>
        </w:rPr>
        <w:t xml:space="preserve">W odniesieniu do Pani/Pana danych osobowych decyzje nie będą podejmowane w sposób zautomatyzowany, stosowanie do art. 22 RODO. </w:t>
      </w:r>
    </w:p>
    <w:p w14:paraId="18571C7E" w14:textId="77777777" w:rsidR="00340E09" w:rsidRPr="009D6630" w:rsidRDefault="00340E09" w:rsidP="004C0B78">
      <w:pPr>
        <w:numPr>
          <w:ilvl w:val="1"/>
          <w:numId w:val="42"/>
        </w:numPr>
        <w:autoSpaceDN w:val="0"/>
        <w:spacing w:line="360" w:lineRule="auto"/>
        <w:ind w:left="284" w:hanging="426"/>
        <w:textAlignment w:val="baseline"/>
        <w:rPr>
          <w:rFonts w:ascii="Arial" w:hAnsi="Arial" w:cs="Arial"/>
          <w:kern w:val="3"/>
          <w:sz w:val="21"/>
          <w:szCs w:val="21"/>
        </w:rPr>
      </w:pPr>
      <w:r w:rsidRPr="009D6630">
        <w:rPr>
          <w:rFonts w:ascii="Arial" w:hAnsi="Arial" w:cs="Arial"/>
          <w:kern w:val="3"/>
          <w:sz w:val="21"/>
          <w:szCs w:val="21"/>
        </w:rPr>
        <w:t xml:space="preserve">Posiada Pani/Pan prawo do: </w:t>
      </w:r>
    </w:p>
    <w:p w14:paraId="60ECC1EC" w14:textId="77777777" w:rsidR="00340E09" w:rsidRPr="009D6630" w:rsidRDefault="00340E09" w:rsidP="004C0B78">
      <w:pPr>
        <w:numPr>
          <w:ilvl w:val="0"/>
          <w:numId w:val="43"/>
        </w:numPr>
        <w:autoSpaceDN w:val="0"/>
        <w:spacing w:after="240" w:line="360" w:lineRule="auto"/>
        <w:ind w:left="1276"/>
        <w:contextualSpacing/>
        <w:textAlignment w:val="baseline"/>
        <w:rPr>
          <w:rFonts w:ascii="Arial" w:hAnsi="Arial" w:cs="Arial"/>
          <w:kern w:val="3"/>
          <w:sz w:val="21"/>
          <w:szCs w:val="21"/>
        </w:rPr>
      </w:pPr>
      <w:r w:rsidRPr="009D6630">
        <w:rPr>
          <w:rFonts w:ascii="Arial" w:hAnsi="Arial" w:cs="Arial"/>
          <w:kern w:val="3"/>
          <w:sz w:val="21"/>
          <w:szCs w:val="21"/>
        </w:rPr>
        <w:t xml:space="preserve">dostępu do danych i ich sprostowania; </w:t>
      </w:r>
    </w:p>
    <w:p w14:paraId="75D864C1" w14:textId="77777777" w:rsidR="00340E09" w:rsidRPr="009D6630" w:rsidRDefault="00340E09" w:rsidP="004C0B78">
      <w:pPr>
        <w:numPr>
          <w:ilvl w:val="0"/>
          <w:numId w:val="43"/>
        </w:numPr>
        <w:autoSpaceDN w:val="0"/>
        <w:spacing w:after="240" w:line="360" w:lineRule="auto"/>
        <w:ind w:left="1276"/>
        <w:contextualSpacing/>
        <w:textAlignment w:val="baseline"/>
        <w:rPr>
          <w:rFonts w:ascii="Arial" w:hAnsi="Arial" w:cs="Arial"/>
          <w:kern w:val="3"/>
          <w:sz w:val="21"/>
          <w:szCs w:val="21"/>
        </w:rPr>
      </w:pPr>
      <w:r w:rsidRPr="009D6630">
        <w:rPr>
          <w:rFonts w:ascii="Arial" w:hAnsi="Arial" w:cs="Arial"/>
          <w:kern w:val="3"/>
          <w:sz w:val="21"/>
          <w:szCs w:val="21"/>
        </w:rPr>
        <w:t xml:space="preserve">usunięcia danych, jeśli zachodzą umożliwiające to okoliczności; </w:t>
      </w:r>
    </w:p>
    <w:p w14:paraId="099E4125" w14:textId="77777777" w:rsidR="00340E09" w:rsidRPr="009D6630" w:rsidRDefault="00340E09" w:rsidP="004C0B78">
      <w:pPr>
        <w:numPr>
          <w:ilvl w:val="0"/>
          <w:numId w:val="43"/>
        </w:numPr>
        <w:autoSpaceDN w:val="0"/>
        <w:spacing w:after="240" w:line="360" w:lineRule="auto"/>
        <w:ind w:left="1276"/>
        <w:contextualSpacing/>
        <w:textAlignment w:val="baseline"/>
        <w:rPr>
          <w:rFonts w:ascii="Arial" w:hAnsi="Arial" w:cs="Arial"/>
          <w:kern w:val="3"/>
          <w:sz w:val="21"/>
          <w:szCs w:val="21"/>
        </w:rPr>
      </w:pPr>
      <w:r w:rsidRPr="009D6630">
        <w:rPr>
          <w:rFonts w:ascii="Arial" w:hAnsi="Arial" w:cs="Arial"/>
          <w:kern w:val="3"/>
          <w:sz w:val="21"/>
          <w:szCs w:val="21"/>
        </w:rPr>
        <w:t xml:space="preserve">ograniczenia przetwarzania danych osobowych; </w:t>
      </w:r>
    </w:p>
    <w:p w14:paraId="1735D3D4" w14:textId="77777777" w:rsidR="00340E09" w:rsidRPr="009D6630" w:rsidRDefault="00340E09" w:rsidP="004C0B78">
      <w:pPr>
        <w:numPr>
          <w:ilvl w:val="0"/>
          <w:numId w:val="43"/>
        </w:numPr>
        <w:autoSpaceDN w:val="0"/>
        <w:spacing w:line="360" w:lineRule="auto"/>
        <w:ind w:left="1276"/>
        <w:contextualSpacing/>
        <w:textAlignment w:val="baseline"/>
        <w:rPr>
          <w:rFonts w:ascii="Arial" w:hAnsi="Arial" w:cs="Arial"/>
          <w:kern w:val="3"/>
          <w:sz w:val="21"/>
          <w:szCs w:val="21"/>
        </w:rPr>
      </w:pPr>
      <w:r w:rsidRPr="009D6630">
        <w:rPr>
          <w:rFonts w:ascii="Arial" w:hAnsi="Arial" w:cs="Arial"/>
          <w:kern w:val="3"/>
          <w:sz w:val="21"/>
          <w:szCs w:val="21"/>
        </w:rPr>
        <w:t xml:space="preserve">wniesienia skargi do organu nadzorczego (Urząd Ochrony Danych Osobowych), gdy uznacie Państwo, że przetwarzanie danych narusza przepisy RODO. </w:t>
      </w:r>
    </w:p>
    <w:p w14:paraId="070C2604" w14:textId="77777777" w:rsidR="00340E09" w:rsidRPr="009D6630" w:rsidRDefault="00340E09" w:rsidP="004C0B7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1"/>
          <w:szCs w:val="21"/>
        </w:rPr>
      </w:pPr>
    </w:p>
    <w:p w14:paraId="781B0B31" w14:textId="77777777" w:rsidR="00340E09" w:rsidRPr="009D6630" w:rsidRDefault="00340E09" w:rsidP="004C0B7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1"/>
          <w:szCs w:val="21"/>
        </w:rPr>
      </w:pPr>
    </w:p>
    <w:p w14:paraId="4089494B" w14:textId="77777777" w:rsidR="00340E09" w:rsidRPr="009D6630" w:rsidRDefault="00340E09" w:rsidP="004C0B7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1"/>
          <w:szCs w:val="21"/>
        </w:rPr>
      </w:pPr>
      <w:r w:rsidRPr="009D6630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………………………………………………………………………..</w:t>
      </w:r>
    </w:p>
    <w:p w14:paraId="6DCD8AB3" w14:textId="13BD0995" w:rsidR="00340E09" w:rsidRPr="009D6630" w:rsidRDefault="00340E09" w:rsidP="004C0B78">
      <w:pPr>
        <w:pStyle w:val="Default"/>
        <w:spacing w:after="120" w:line="360" w:lineRule="auto"/>
        <w:jc w:val="right"/>
        <w:rPr>
          <w:color w:val="auto"/>
          <w:sz w:val="21"/>
          <w:szCs w:val="21"/>
        </w:rPr>
      </w:pPr>
      <w:r w:rsidRPr="009D6630">
        <w:rPr>
          <w:i/>
          <w:sz w:val="21"/>
          <w:szCs w:val="21"/>
        </w:rPr>
        <w:t xml:space="preserve">        Czytelny podpis </w:t>
      </w:r>
      <w:r w:rsidR="0073359F">
        <w:rPr>
          <w:i/>
          <w:sz w:val="21"/>
          <w:szCs w:val="21"/>
        </w:rPr>
        <w:t>Uczestnika</w:t>
      </w:r>
      <w:r w:rsidRPr="009D6630">
        <w:rPr>
          <w:i/>
          <w:sz w:val="21"/>
          <w:szCs w:val="21"/>
        </w:rPr>
        <w:t>/Rodzica/Opiekuna prawnego</w:t>
      </w:r>
    </w:p>
    <w:p w14:paraId="014EE7AC" w14:textId="77777777" w:rsidR="00A03370" w:rsidRPr="009D6630" w:rsidRDefault="00A03370" w:rsidP="004C0B78">
      <w:pPr>
        <w:spacing w:line="360" w:lineRule="auto"/>
        <w:rPr>
          <w:rFonts w:ascii="Arial" w:hAnsi="Arial" w:cs="Arial"/>
          <w:sz w:val="21"/>
          <w:szCs w:val="21"/>
        </w:rPr>
      </w:pPr>
    </w:p>
    <w:p w14:paraId="50CBB65C" w14:textId="77777777" w:rsidR="004C0B78" w:rsidRPr="009D6630" w:rsidRDefault="004C0B78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4C0B78" w:rsidRPr="009D6630" w:rsidSect="00884997">
      <w:footerReference w:type="even" r:id="rId9"/>
      <w:footerReference w:type="default" r:id="rId10"/>
      <w:headerReference w:type="first" r:id="rId11"/>
      <w:pgSz w:w="12240" w:h="15840"/>
      <w:pgMar w:top="953" w:right="758" w:bottom="709" w:left="851" w:header="142" w:footer="263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94B27" w14:textId="77777777" w:rsidR="00BF0532" w:rsidRDefault="00BF0532" w:rsidP="00BD6171">
      <w:r>
        <w:separator/>
      </w:r>
    </w:p>
  </w:endnote>
  <w:endnote w:type="continuationSeparator" w:id="0">
    <w:p w14:paraId="0D311325" w14:textId="77777777" w:rsidR="00BF0532" w:rsidRDefault="00BF0532" w:rsidP="00BD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49E80" w14:textId="77777777" w:rsidR="00BD6171" w:rsidRDefault="00837C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D61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E15218" w14:textId="77777777" w:rsidR="00BD6171" w:rsidRDefault="00BD6171">
    <w:pPr>
      <w:pStyle w:val="Stopka"/>
      <w:ind w:right="360"/>
    </w:pPr>
  </w:p>
  <w:p w14:paraId="5C172208" w14:textId="77777777" w:rsidR="00BD6171" w:rsidRDefault="00BD617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B3EDB" w14:textId="752CAB47" w:rsidR="00BD6171" w:rsidRPr="000F65EB" w:rsidRDefault="00837C4B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0F65EB">
      <w:rPr>
        <w:rStyle w:val="Numerstrony"/>
        <w:sz w:val="20"/>
        <w:szCs w:val="20"/>
      </w:rPr>
      <w:fldChar w:fldCharType="begin"/>
    </w:r>
    <w:r w:rsidR="00BD6171" w:rsidRPr="000F65EB">
      <w:rPr>
        <w:rStyle w:val="Numerstrony"/>
        <w:sz w:val="20"/>
        <w:szCs w:val="20"/>
      </w:rPr>
      <w:instrText xml:space="preserve">PAGE  </w:instrText>
    </w:r>
    <w:r w:rsidRPr="000F65EB">
      <w:rPr>
        <w:rStyle w:val="Numerstrony"/>
        <w:sz w:val="20"/>
        <w:szCs w:val="20"/>
      </w:rPr>
      <w:fldChar w:fldCharType="separate"/>
    </w:r>
    <w:r w:rsidR="00E53C71">
      <w:rPr>
        <w:rStyle w:val="Numerstrony"/>
        <w:noProof/>
        <w:sz w:val="20"/>
        <w:szCs w:val="20"/>
      </w:rPr>
      <w:t>2</w:t>
    </w:r>
    <w:r w:rsidRPr="000F65EB">
      <w:rPr>
        <w:rStyle w:val="Numerstrony"/>
        <w:sz w:val="20"/>
        <w:szCs w:val="20"/>
      </w:rPr>
      <w:fldChar w:fldCharType="end"/>
    </w:r>
  </w:p>
  <w:p w14:paraId="58473AB0" w14:textId="77777777" w:rsidR="00BD6171" w:rsidRDefault="00BD6171">
    <w:pPr>
      <w:pStyle w:val="Stopka"/>
      <w:ind w:right="360"/>
    </w:pPr>
  </w:p>
  <w:p w14:paraId="3FA357B1" w14:textId="77777777" w:rsidR="00BD6171" w:rsidRDefault="00BD617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4D7D1" w14:textId="77777777" w:rsidR="00BF0532" w:rsidRDefault="00BF0532" w:rsidP="00BD6171">
      <w:r>
        <w:separator/>
      </w:r>
    </w:p>
  </w:footnote>
  <w:footnote w:type="continuationSeparator" w:id="0">
    <w:p w14:paraId="70098830" w14:textId="77777777" w:rsidR="00BF0532" w:rsidRDefault="00BF0532" w:rsidP="00BD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1BBBC" w14:textId="77777777" w:rsidR="00051822" w:rsidRDefault="00051822">
    <w:pPr>
      <w:pStyle w:val="Nagwek"/>
    </w:pPr>
  </w:p>
  <w:p w14:paraId="7CFBFEB9" w14:textId="77777777" w:rsidR="00051822" w:rsidRDefault="004B6760" w:rsidP="009D6630">
    <w:pPr>
      <w:pStyle w:val="Nagwek"/>
      <w:jc w:val="center"/>
    </w:pPr>
    <w:r w:rsidRPr="004B6760">
      <w:rPr>
        <w:noProof/>
      </w:rPr>
      <w:drawing>
        <wp:inline distT="0" distB="0" distL="0" distR="0" wp14:anchorId="6E6E0B0A" wp14:editId="0643BF14">
          <wp:extent cx="5238750" cy="357986"/>
          <wp:effectExtent l="0" t="0" r="0" b="0"/>
          <wp:docPr id="189019473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965" cy="366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6800D5" w14:textId="77777777" w:rsidR="00051822" w:rsidRDefault="000518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C25"/>
    <w:multiLevelType w:val="hybridMultilevel"/>
    <w:tmpl w:val="C77093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54088"/>
    <w:multiLevelType w:val="hybridMultilevel"/>
    <w:tmpl w:val="E360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1879"/>
    <w:multiLevelType w:val="hybridMultilevel"/>
    <w:tmpl w:val="35626DD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0A225C42"/>
    <w:multiLevelType w:val="hybridMultilevel"/>
    <w:tmpl w:val="3162E75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BF56B61"/>
    <w:multiLevelType w:val="hybridMultilevel"/>
    <w:tmpl w:val="05140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052EB"/>
    <w:multiLevelType w:val="hybridMultilevel"/>
    <w:tmpl w:val="7764B7F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6545C5A"/>
    <w:multiLevelType w:val="hybridMultilevel"/>
    <w:tmpl w:val="455EB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71BE4"/>
    <w:multiLevelType w:val="hybridMultilevel"/>
    <w:tmpl w:val="5628A338"/>
    <w:lvl w:ilvl="0" w:tplc="265867A2">
      <w:start w:val="3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1B5ADB"/>
    <w:multiLevelType w:val="hybridMultilevel"/>
    <w:tmpl w:val="33C0A0D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20453F22"/>
    <w:multiLevelType w:val="hybridMultilevel"/>
    <w:tmpl w:val="55A8A1B4"/>
    <w:lvl w:ilvl="0" w:tplc="E214A97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  <w:sz w:val="22"/>
        <w:szCs w:val="22"/>
      </w:rPr>
    </w:lvl>
    <w:lvl w:ilvl="1" w:tplc="03CE7132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30302"/>
    <w:multiLevelType w:val="multilevel"/>
    <w:tmpl w:val="68FABA36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trike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3E542C3"/>
    <w:multiLevelType w:val="hybridMultilevel"/>
    <w:tmpl w:val="57C23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B034E"/>
    <w:multiLevelType w:val="hybridMultilevel"/>
    <w:tmpl w:val="85F454AC"/>
    <w:lvl w:ilvl="0" w:tplc="CE784FC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6D7335A"/>
    <w:multiLevelType w:val="hybridMultilevel"/>
    <w:tmpl w:val="670469E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8DA7A9D"/>
    <w:multiLevelType w:val="hybridMultilevel"/>
    <w:tmpl w:val="736C5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1D14"/>
    <w:multiLevelType w:val="hybridMultilevel"/>
    <w:tmpl w:val="9112FB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7D1B45"/>
    <w:multiLevelType w:val="hybridMultilevel"/>
    <w:tmpl w:val="AC16389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2CC006E4"/>
    <w:multiLevelType w:val="hybridMultilevel"/>
    <w:tmpl w:val="0A0CAD6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30131769"/>
    <w:multiLevelType w:val="hybridMultilevel"/>
    <w:tmpl w:val="9B3CCBA2"/>
    <w:lvl w:ilvl="0" w:tplc="36223A0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7B27A8"/>
    <w:multiLevelType w:val="hybridMultilevel"/>
    <w:tmpl w:val="4B322EB8"/>
    <w:lvl w:ilvl="0" w:tplc="C5E6AD4C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31B82CD9"/>
    <w:multiLevelType w:val="hybridMultilevel"/>
    <w:tmpl w:val="566E467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34765A71"/>
    <w:multiLevelType w:val="hybridMultilevel"/>
    <w:tmpl w:val="EDF45822"/>
    <w:lvl w:ilvl="0" w:tplc="1C9AC926">
      <w:start w:val="16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A2300"/>
    <w:multiLevelType w:val="hybridMultilevel"/>
    <w:tmpl w:val="7668F02E"/>
    <w:lvl w:ilvl="0" w:tplc="E7CC1BE4">
      <w:start w:val="1"/>
      <w:numFmt w:val="decimal"/>
      <w:suff w:val="space"/>
      <w:lvlText w:val="%1."/>
      <w:lvlJc w:val="left"/>
      <w:pPr>
        <w:ind w:left="-218" w:firstLine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B950E9C"/>
    <w:multiLevelType w:val="hybridMultilevel"/>
    <w:tmpl w:val="5B1A6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264AA"/>
    <w:multiLevelType w:val="hybridMultilevel"/>
    <w:tmpl w:val="1554B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A348C"/>
    <w:multiLevelType w:val="hybridMultilevel"/>
    <w:tmpl w:val="38BCD28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40565ECE"/>
    <w:multiLevelType w:val="hybridMultilevel"/>
    <w:tmpl w:val="85ACAA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281208A"/>
    <w:multiLevelType w:val="hybridMultilevel"/>
    <w:tmpl w:val="5FBC3A3A"/>
    <w:lvl w:ilvl="0" w:tplc="24FC2BF6">
      <w:start w:val="1"/>
      <w:numFmt w:val="decimal"/>
      <w:lvlText w:val="%1)"/>
      <w:lvlJc w:val="left"/>
      <w:pPr>
        <w:ind w:left="1146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45394F64"/>
    <w:multiLevelType w:val="hybridMultilevel"/>
    <w:tmpl w:val="DC206DDE"/>
    <w:lvl w:ilvl="0" w:tplc="9FC24A5A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2" w:hanging="360"/>
      </w:pPr>
    </w:lvl>
    <w:lvl w:ilvl="2" w:tplc="0415001B" w:tentative="1">
      <w:start w:val="1"/>
      <w:numFmt w:val="lowerRoman"/>
      <w:lvlText w:val="%3."/>
      <w:lvlJc w:val="right"/>
      <w:pPr>
        <w:ind w:left="1752" w:hanging="180"/>
      </w:pPr>
    </w:lvl>
    <w:lvl w:ilvl="3" w:tplc="0415000F" w:tentative="1">
      <w:start w:val="1"/>
      <w:numFmt w:val="decimal"/>
      <w:lvlText w:val="%4."/>
      <w:lvlJc w:val="left"/>
      <w:pPr>
        <w:ind w:left="2472" w:hanging="360"/>
      </w:pPr>
    </w:lvl>
    <w:lvl w:ilvl="4" w:tplc="04150019" w:tentative="1">
      <w:start w:val="1"/>
      <w:numFmt w:val="lowerLetter"/>
      <w:lvlText w:val="%5."/>
      <w:lvlJc w:val="left"/>
      <w:pPr>
        <w:ind w:left="3192" w:hanging="360"/>
      </w:pPr>
    </w:lvl>
    <w:lvl w:ilvl="5" w:tplc="0415001B" w:tentative="1">
      <w:start w:val="1"/>
      <w:numFmt w:val="lowerRoman"/>
      <w:lvlText w:val="%6."/>
      <w:lvlJc w:val="right"/>
      <w:pPr>
        <w:ind w:left="3912" w:hanging="180"/>
      </w:pPr>
    </w:lvl>
    <w:lvl w:ilvl="6" w:tplc="0415000F" w:tentative="1">
      <w:start w:val="1"/>
      <w:numFmt w:val="decimal"/>
      <w:lvlText w:val="%7."/>
      <w:lvlJc w:val="left"/>
      <w:pPr>
        <w:ind w:left="4632" w:hanging="360"/>
      </w:pPr>
    </w:lvl>
    <w:lvl w:ilvl="7" w:tplc="04150019" w:tentative="1">
      <w:start w:val="1"/>
      <w:numFmt w:val="lowerLetter"/>
      <w:lvlText w:val="%8."/>
      <w:lvlJc w:val="left"/>
      <w:pPr>
        <w:ind w:left="5352" w:hanging="360"/>
      </w:pPr>
    </w:lvl>
    <w:lvl w:ilvl="8" w:tplc="0415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9" w15:restartNumberingAfterBreak="0">
    <w:nsid w:val="485A569C"/>
    <w:multiLevelType w:val="multilevel"/>
    <w:tmpl w:val="65C0E2E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ind w:left="644" w:hanging="360"/>
      </w:pPr>
      <w:rPr>
        <w:rFonts w:ascii="Arial" w:hAnsi="Arial" w:cs="Arial" w:hint="default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9297908"/>
    <w:multiLevelType w:val="hybridMultilevel"/>
    <w:tmpl w:val="12DE2C00"/>
    <w:lvl w:ilvl="0" w:tplc="8AE0504C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A4B6023"/>
    <w:multiLevelType w:val="hybridMultilevel"/>
    <w:tmpl w:val="D850F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528F9"/>
    <w:multiLevelType w:val="hybridMultilevel"/>
    <w:tmpl w:val="01A69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7117124"/>
    <w:multiLevelType w:val="hybridMultilevel"/>
    <w:tmpl w:val="6EF2C69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6" w15:restartNumberingAfterBreak="0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C3760"/>
    <w:multiLevelType w:val="hybridMultilevel"/>
    <w:tmpl w:val="5078923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629B1FE6"/>
    <w:multiLevelType w:val="hybridMultilevel"/>
    <w:tmpl w:val="F0A209A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 w15:restartNumberingAfterBreak="0">
    <w:nsid w:val="6A2A1DB4"/>
    <w:multiLevelType w:val="hybridMultilevel"/>
    <w:tmpl w:val="677ECC08"/>
    <w:lvl w:ilvl="0" w:tplc="6EF655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F13B30"/>
    <w:multiLevelType w:val="hybridMultilevel"/>
    <w:tmpl w:val="3A6498F0"/>
    <w:lvl w:ilvl="0" w:tplc="DF30F308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1" w15:restartNumberingAfterBreak="0">
    <w:nsid w:val="6E7B391F"/>
    <w:multiLevelType w:val="hybridMultilevel"/>
    <w:tmpl w:val="06740508"/>
    <w:lvl w:ilvl="0" w:tplc="D054CC4C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42" w15:restartNumberingAfterBreak="0">
    <w:nsid w:val="703F610D"/>
    <w:multiLevelType w:val="hybridMultilevel"/>
    <w:tmpl w:val="EFCE7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312B52"/>
    <w:multiLevelType w:val="hybridMultilevel"/>
    <w:tmpl w:val="5776D1E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71D552A6"/>
    <w:multiLevelType w:val="hybridMultilevel"/>
    <w:tmpl w:val="F54AB8F2"/>
    <w:lvl w:ilvl="0" w:tplc="34144734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5" w15:restartNumberingAfterBreak="0">
    <w:nsid w:val="74844FBB"/>
    <w:multiLevelType w:val="hybridMultilevel"/>
    <w:tmpl w:val="21C044A6"/>
    <w:lvl w:ilvl="0" w:tplc="0FAA3212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8684B"/>
    <w:multiLevelType w:val="hybridMultilevel"/>
    <w:tmpl w:val="9DE02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8"/>
  </w:num>
  <w:num w:numId="3">
    <w:abstractNumId w:val="15"/>
  </w:num>
  <w:num w:numId="4">
    <w:abstractNumId w:val="2"/>
  </w:num>
  <w:num w:numId="5">
    <w:abstractNumId w:val="20"/>
  </w:num>
  <w:num w:numId="6">
    <w:abstractNumId w:val="37"/>
  </w:num>
  <w:num w:numId="7">
    <w:abstractNumId w:val="29"/>
  </w:num>
  <w:num w:numId="8">
    <w:abstractNumId w:val="18"/>
  </w:num>
  <w:num w:numId="9">
    <w:abstractNumId w:val="8"/>
  </w:num>
  <w:num w:numId="10">
    <w:abstractNumId w:val="25"/>
  </w:num>
  <w:num w:numId="11">
    <w:abstractNumId w:val="19"/>
  </w:num>
  <w:num w:numId="12">
    <w:abstractNumId w:val="27"/>
  </w:num>
  <w:num w:numId="13">
    <w:abstractNumId w:val="40"/>
  </w:num>
  <w:num w:numId="14">
    <w:abstractNumId w:val="16"/>
  </w:num>
  <w:num w:numId="15">
    <w:abstractNumId w:val="43"/>
  </w:num>
  <w:num w:numId="16">
    <w:abstractNumId w:val="3"/>
  </w:num>
  <w:num w:numId="17">
    <w:abstractNumId w:val="5"/>
  </w:num>
  <w:num w:numId="18">
    <w:abstractNumId w:val="17"/>
  </w:num>
  <w:num w:numId="19">
    <w:abstractNumId w:val="10"/>
  </w:num>
  <w:num w:numId="20">
    <w:abstractNumId w:val="38"/>
  </w:num>
  <w:num w:numId="21">
    <w:abstractNumId w:val="35"/>
  </w:num>
  <w:num w:numId="22">
    <w:abstractNumId w:val="7"/>
  </w:num>
  <w:num w:numId="23">
    <w:abstractNumId w:val="44"/>
  </w:num>
  <w:num w:numId="24">
    <w:abstractNumId w:val="0"/>
  </w:num>
  <w:num w:numId="25">
    <w:abstractNumId w:val="6"/>
  </w:num>
  <w:num w:numId="26">
    <w:abstractNumId w:val="4"/>
  </w:num>
  <w:num w:numId="27">
    <w:abstractNumId w:val="23"/>
  </w:num>
  <w:num w:numId="28">
    <w:abstractNumId w:val="11"/>
  </w:num>
  <w:num w:numId="29">
    <w:abstractNumId w:val="42"/>
  </w:num>
  <w:num w:numId="30">
    <w:abstractNumId w:val="39"/>
  </w:num>
  <w:num w:numId="31">
    <w:abstractNumId w:val="33"/>
  </w:num>
  <w:num w:numId="32">
    <w:abstractNumId w:val="24"/>
  </w:num>
  <w:num w:numId="33">
    <w:abstractNumId w:val="14"/>
  </w:num>
  <w:num w:numId="34">
    <w:abstractNumId w:val="22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4"/>
  </w:num>
  <w:num w:numId="38">
    <w:abstractNumId w:val="36"/>
  </w:num>
  <w:num w:numId="39">
    <w:abstractNumId w:val="21"/>
  </w:num>
  <w:num w:numId="40">
    <w:abstractNumId w:val="45"/>
  </w:num>
  <w:num w:numId="41">
    <w:abstractNumId w:val="12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1"/>
  </w:num>
  <w:num w:numId="46">
    <w:abstractNumId w:val="31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A8"/>
    <w:rsid w:val="000039A5"/>
    <w:rsid w:val="00034AFD"/>
    <w:rsid w:val="00040A2C"/>
    <w:rsid w:val="00047BFE"/>
    <w:rsid w:val="00051822"/>
    <w:rsid w:val="00054693"/>
    <w:rsid w:val="000558DA"/>
    <w:rsid w:val="00061151"/>
    <w:rsid w:val="000623D9"/>
    <w:rsid w:val="000A0047"/>
    <w:rsid w:val="000B7F92"/>
    <w:rsid w:val="000C4DFC"/>
    <w:rsid w:val="000D6FD7"/>
    <w:rsid w:val="000E74F9"/>
    <w:rsid w:val="000F65EB"/>
    <w:rsid w:val="00115EAC"/>
    <w:rsid w:val="00142DFB"/>
    <w:rsid w:val="00143AFC"/>
    <w:rsid w:val="00152AE0"/>
    <w:rsid w:val="00156441"/>
    <w:rsid w:val="00164A37"/>
    <w:rsid w:val="0017151A"/>
    <w:rsid w:val="00185010"/>
    <w:rsid w:val="0018710D"/>
    <w:rsid w:val="00187832"/>
    <w:rsid w:val="00193FB1"/>
    <w:rsid w:val="001A5D51"/>
    <w:rsid w:val="001B01F2"/>
    <w:rsid w:val="001B2AE8"/>
    <w:rsid w:val="001D4C3A"/>
    <w:rsid w:val="001E2DBB"/>
    <w:rsid w:val="002048E1"/>
    <w:rsid w:val="00204C08"/>
    <w:rsid w:val="00215F24"/>
    <w:rsid w:val="00227228"/>
    <w:rsid w:val="002535EF"/>
    <w:rsid w:val="00264A6F"/>
    <w:rsid w:val="002B67D3"/>
    <w:rsid w:val="002D1E99"/>
    <w:rsid w:val="002D369A"/>
    <w:rsid w:val="002D4BA8"/>
    <w:rsid w:val="002E2256"/>
    <w:rsid w:val="002F1EDE"/>
    <w:rsid w:val="002F4668"/>
    <w:rsid w:val="002F509F"/>
    <w:rsid w:val="00304C14"/>
    <w:rsid w:val="0031139D"/>
    <w:rsid w:val="00315042"/>
    <w:rsid w:val="003202D8"/>
    <w:rsid w:val="00330EBB"/>
    <w:rsid w:val="00336C7A"/>
    <w:rsid w:val="00340E09"/>
    <w:rsid w:val="003661EB"/>
    <w:rsid w:val="00372AFF"/>
    <w:rsid w:val="00393E41"/>
    <w:rsid w:val="003953AE"/>
    <w:rsid w:val="003B237E"/>
    <w:rsid w:val="003D4A0E"/>
    <w:rsid w:val="003F1BEE"/>
    <w:rsid w:val="004223D1"/>
    <w:rsid w:val="004228D5"/>
    <w:rsid w:val="004259DA"/>
    <w:rsid w:val="0044395B"/>
    <w:rsid w:val="00470906"/>
    <w:rsid w:val="0048754B"/>
    <w:rsid w:val="00493105"/>
    <w:rsid w:val="004954EF"/>
    <w:rsid w:val="004A4154"/>
    <w:rsid w:val="004B01BD"/>
    <w:rsid w:val="004B6760"/>
    <w:rsid w:val="004C0B78"/>
    <w:rsid w:val="004C75A6"/>
    <w:rsid w:val="004D0AD4"/>
    <w:rsid w:val="004D5384"/>
    <w:rsid w:val="004D7709"/>
    <w:rsid w:val="004E28BA"/>
    <w:rsid w:val="004E6760"/>
    <w:rsid w:val="004F1717"/>
    <w:rsid w:val="00502498"/>
    <w:rsid w:val="00514BC6"/>
    <w:rsid w:val="005206E5"/>
    <w:rsid w:val="005274F3"/>
    <w:rsid w:val="00530E09"/>
    <w:rsid w:val="00553A24"/>
    <w:rsid w:val="00554C6B"/>
    <w:rsid w:val="00586FFF"/>
    <w:rsid w:val="005C3FD7"/>
    <w:rsid w:val="005C4254"/>
    <w:rsid w:val="005C7A01"/>
    <w:rsid w:val="005D1E54"/>
    <w:rsid w:val="005D57E0"/>
    <w:rsid w:val="005E16DC"/>
    <w:rsid w:val="005E2962"/>
    <w:rsid w:val="005E43B3"/>
    <w:rsid w:val="005E4FC0"/>
    <w:rsid w:val="006023B0"/>
    <w:rsid w:val="006076F5"/>
    <w:rsid w:val="00611061"/>
    <w:rsid w:val="00664D13"/>
    <w:rsid w:val="00667960"/>
    <w:rsid w:val="00672535"/>
    <w:rsid w:val="006A64AB"/>
    <w:rsid w:val="006B0122"/>
    <w:rsid w:val="006B0D60"/>
    <w:rsid w:val="006B5230"/>
    <w:rsid w:val="006E12E1"/>
    <w:rsid w:val="006F3C27"/>
    <w:rsid w:val="006F415B"/>
    <w:rsid w:val="007014EA"/>
    <w:rsid w:val="00706BA7"/>
    <w:rsid w:val="007213AA"/>
    <w:rsid w:val="00725921"/>
    <w:rsid w:val="0073124F"/>
    <w:rsid w:val="0073359F"/>
    <w:rsid w:val="007339E5"/>
    <w:rsid w:val="00747040"/>
    <w:rsid w:val="0075088E"/>
    <w:rsid w:val="00753920"/>
    <w:rsid w:val="00762855"/>
    <w:rsid w:val="00771AAF"/>
    <w:rsid w:val="00782072"/>
    <w:rsid w:val="00790579"/>
    <w:rsid w:val="007A753D"/>
    <w:rsid w:val="007C3822"/>
    <w:rsid w:val="007D3928"/>
    <w:rsid w:val="007D3FDE"/>
    <w:rsid w:val="007F1016"/>
    <w:rsid w:val="008018F1"/>
    <w:rsid w:val="00837C4B"/>
    <w:rsid w:val="00852672"/>
    <w:rsid w:val="0085599E"/>
    <w:rsid w:val="0086438B"/>
    <w:rsid w:val="00867E82"/>
    <w:rsid w:val="00870514"/>
    <w:rsid w:val="00884997"/>
    <w:rsid w:val="008876DA"/>
    <w:rsid w:val="008A241F"/>
    <w:rsid w:val="008F3C0C"/>
    <w:rsid w:val="00912E58"/>
    <w:rsid w:val="00955D48"/>
    <w:rsid w:val="00966171"/>
    <w:rsid w:val="00990295"/>
    <w:rsid w:val="00993845"/>
    <w:rsid w:val="00997E7B"/>
    <w:rsid w:val="009A101E"/>
    <w:rsid w:val="009D2921"/>
    <w:rsid w:val="009D2F85"/>
    <w:rsid w:val="009D6630"/>
    <w:rsid w:val="009F28BF"/>
    <w:rsid w:val="009F2A5D"/>
    <w:rsid w:val="009F2F90"/>
    <w:rsid w:val="009F7241"/>
    <w:rsid w:val="009F7624"/>
    <w:rsid w:val="00A01F8A"/>
    <w:rsid w:val="00A03370"/>
    <w:rsid w:val="00A05B1F"/>
    <w:rsid w:val="00A242B5"/>
    <w:rsid w:val="00A307EC"/>
    <w:rsid w:val="00A53FBC"/>
    <w:rsid w:val="00A56D4F"/>
    <w:rsid w:val="00A80ED7"/>
    <w:rsid w:val="00A9024E"/>
    <w:rsid w:val="00AC3EAD"/>
    <w:rsid w:val="00AE7D18"/>
    <w:rsid w:val="00AF3625"/>
    <w:rsid w:val="00AF4FB5"/>
    <w:rsid w:val="00B02FFF"/>
    <w:rsid w:val="00B04B13"/>
    <w:rsid w:val="00B17550"/>
    <w:rsid w:val="00B20DAB"/>
    <w:rsid w:val="00B50493"/>
    <w:rsid w:val="00B53184"/>
    <w:rsid w:val="00B56E06"/>
    <w:rsid w:val="00B57873"/>
    <w:rsid w:val="00B62C3E"/>
    <w:rsid w:val="00B76223"/>
    <w:rsid w:val="00BA0ECF"/>
    <w:rsid w:val="00BA2DBA"/>
    <w:rsid w:val="00BB7A45"/>
    <w:rsid w:val="00BD6171"/>
    <w:rsid w:val="00BE1A04"/>
    <w:rsid w:val="00BE369C"/>
    <w:rsid w:val="00BF0532"/>
    <w:rsid w:val="00BF26BF"/>
    <w:rsid w:val="00C34DCC"/>
    <w:rsid w:val="00C35A9D"/>
    <w:rsid w:val="00C44D65"/>
    <w:rsid w:val="00C51B7E"/>
    <w:rsid w:val="00C57144"/>
    <w:rsid w:val="00C621DB"/>
    <w:rsid w:val="00C65F94"/>
    <w:rsid w:val="00CB00D1"/>
    <w:rsid w:val="00CB290F"/>
    <w:rsid w:val="00CF7034"/>
    <w:rsid w:val="00D05450"/>
    <w:rsid w:val="00D42ACA"/>
    <w:rsid w:val="00D74F97"/>
    <w:rsid w:val="00DA06F9"/>
    <w:rsid w:val="00DA54CB"/>
    <w:rsid w:val="00DB1F35"/>
    <w:rsid w:val="00DB313A"/>
    <w:rsid w:val="00DB693F"/>
    <w:rsid w:val="00DF7237"/>
    <w:rsid w:val="00E15508"/>
    <w:rsid w:val="00E16F24"/>
    <w:rsid w:val="00E175C1"/>
    <w:rsid w:val="00E23739"/>
    <w:rsid w:val="00E265F7"/>
    <w:rsid w:val="00E47967"/>
    <w:rsid w:val="00E53C71"/>
    <w:rsid w:val="00E75490"/>
    <w:rsid w:val="00E83B16"/>
    <w:rsid w:val="00EA3F4B"/>
    <w:rsid w:val="00EB315E"/>
    <w:rsid w:val="00EB5DCB"/>
    <w:rsid w:val="00EB5F93"/>
    <w:rsid w:val="00EB623D"/>
    <w:rsid w:val="00EC6B6E"/>
    <w:rsid w:val="00EF2109"/>
    <w:rsid w:val="00F139E7"/>
    <w:rsid w:val="00F273DD"/>
    <w:rsid w:val="00F4769F"/>
    <w:rsid w:val="00F92125"/>
    <w:rsid w:val="00F950AA"/>
    <w:rsid w:val="00FC72F2"/>
    <w:rsid w:val="00FE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C1CB5"/>
  <w15:docId w15:val="{99257EEC-F30B-4F0D-BE4C-79EA1BC5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F2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6F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E16F24"/>
    <w:rPr>
      <w:sz w:val="20"/>
      <w:szCs w:val="20"/>
    </w:rPr>
  </w:style>
  <w:style w:type="paragraph" w:styleId="Stopka">
    <w:name w:val="footer"/>
    <w:basedOn w:val="Normalny"/>
    <w:semiHidden/>
    <w:rsid w:val="00E16F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16F24"/>
  </w:style>
  <w:style w:type="paragraph" w:styleId="Akapitzlist">
    <w:name w:val="List Paragraph"/>
    <w:basedOn w:val="Normalny"/>
    <w:uiPriority w:val="34"/>
    <w:qFormat/>
    <w:rsid w:val="00EF21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852672"/>
    <w:rPr>
      <w:i/>
      <w:iCs/>
    </w:rPr>
  </w:style>
  <w:style w:type="paragraph" w:styleId="NormalnyWeb">
    <w:name w:val="Normal (Web)"/>
    <w:basedOn w:val="Normalny"/>
    <w:uiPriority w:val="99"/>
    <w:unhideWhenUsed/>
    <w:rsid w:val="004259DA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F950AA"/>
    <w:rPr>
      <w:color w:val="0000FF"/>
      <w:u w:val="single"/>
    </w:rPr>
  </w:style>
  <w:style w:type="paragraph" w:customStyle="1" w:styleId="elsta">
    <w:name w:val="elsta"/>
    <w:basedOn w:val="Normalny"/>
    <w:rsid w:val="00F139E7"/>
    <w:pPr>
      <w:ind w:left="2552"/>
      <w:jc w:val="both"/>
    </w:pPr>
    <w:rPr>
      <w:rFonts w:ascii="Tahoma" w:hAnsi="Tahoma" w:cs="Tahoma"/>
      <w:sz w:val="22"/>
      <w:szCs w:val="22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F273DD"/>
    <w:pPr>
      <w:suppressAutoHyphens/>
      <w:autoSpaceDN w:val="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link w:val="Tekstprzypisudolnego"/>
    <w:uiPriority w:val="99"/>
    <w:rsid w:val="00F273DD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Footnotemark"/>
    <w:rsid w:val="00F273DD"/>
    <w:rPr>
      <w:position w:val="0"/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F273DD"/>
    <w:pPr>
      <w:suppressAutoHyphens/>
      <w:autoSpaceDN w:val="0"/>
      <w:spacing w:after="160" w:line="25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F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2F9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9F2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2F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2F9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2F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F2F90"/>
    <w:rPr>
      <w:b/>
      <w:bCs/>
    </w:rPr>
  </w:style>
  <w:style w:type="table" w:styleId="Tabela-Siatka">
    <w:name w:val="Table Grid"/>
    <w:basedOn w:val="Standardowy"/>
    <w:uiPriority w:val="59"/>
    <w:rsid w:val="00152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3FBC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0F6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5EB"/>
    <w:rPr>
      <w:sz w:val="24"/>
      <w:szCs w:val="24"/>
    </w:rPr>
  </w:style>
  <w:style w:type="paragraph" w:styleId="Poprawka">
    <w:name w:val="Revision"/>
    <w:hidden/>
    <w:uiPriority w:val="99"/>
    <w:semiHidden/>
    <w:rsid w:val="00E155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adwokatcurzyte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losedzisziow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8: Wzór umowy powierzenia przetwarzania danych osobowych</vt:lpstr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8: Wzór umowy powierzenia przetwarzania danych osobowych</dc:title>
  <dc:creator>*.*</dc:creator>
  <cp:lastModifiedBy>Użytkownik systemu Windows</cp:lastModifiedBy>
  <cp:revision>3</cp:revision>
  <cp:lastPrinted>2024-01-19T08:10:00Z</cp:lastPrinted>
  <dcterms:created xsi:type="dcterms:W3CDTF">2024-10-19T15:15:00Z</dcterms:created>
  <dcterms:modified xsi:type="dcterms:W3CDTF">2024-10-21T10:00:00Z</dcterms:modified>
</cp:coreProperties>
</file>