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Y="-160"/>
        <w:tblOverlap w:val="never"/>
        <w:tblW w:w="5000" w:type="pct"/>
        <w:tblCellSpacing w:w="0" w:type="dxa"/>
        <w:tblCellMar>
          <w:left w:w="0" w:type="dxa"/>
          <w:right w:w="0" w:type="dxa"/>
        </w:tblCellMar>
        <w:tblLook w:val="04A0" w:firstRow="1" w:lastRow="0" w:firstColumn="1" w:lastColumn="0" w:noHBand="0" w:noVBand="1"/>
      </w:tblPr>
      <w:tblGrid>
        <w:gridCol w:w="10780"/>
      </w:tblGrid>
      <w:tr w:rsidR="00563DC6" w:rsidRPr="00563DC6" w14:paraId="37B4A8FE" w14:textId="77777777" w:rsidTr="000173A6">
        <w:trPr>
          <w:trHeight w:val="14302"/>
          <w:tblCellSpacing w:w="0" w:type="dxa"/>
        </w:trPr>
        <w:tc>
          <w:tcPr>
            <w:tcW w:w="0" w:type="auto"/>
            <w:shd w:val="clear" w:color="auto" w:fill="auto"/>
            <w:tcMar>
              <w:top w:w="157" w:type="dxa"/>
              <w:left w:w="157" w:type="dxa"/>
              <w:bottom w:w="157" w:type="dxa"/>
              <w:right w:w="157" w:type="dxa"/>
            </w:tcMar>
            <w:hideMark/>
          </w:tcPr>
          <w:p w14:paraId="3139853C" w14:textId="77777777" w:rsidR="00090AB6" w:rsidRDefault="00090AB6" w:rsidP="00603A2C">
            <w:pPr>
              <w:spacing w:before="0" w:after="0" w:line="360" w:lineRule="auto"/>
              <w:ind w:right="22"/>
              <w:outlineLvl w:val="0"/>
              <w:rPr>
                <w:rFonts w:ascii="Times New Roman" w:eastAsia="Times New Roman" w:hAnsi="Times New Roman" w:cs="Times New Roman"/>
                <w:b/>
                <w:bCs/>
                <w:kern w:val="36"/>
                <w:sz w:val="28"/>
                <w:szCs w:val="28"/>
                <w:lang w:eastAsia="pl-PL"/>
              </w:rPr>
            </w:pPr>
          </w:p>
          <w:p w14:paraId="06B91B87" w14:textId="3D7B39D4" w:rsidR="00090AB6" w:rsidRPr="00563DC6" w:rsidRDefault="00090AB6" w:rsidP="00603A2C">
            <w:pPr>
              <w:spacing w:before="0" w:after="0" w:line="360" w:lineRule="auto"/>
              <w:ind w:right="22"/>
              <w:jc w:val="center"/>
              <w:outlineLvl w:val="0"/>
              <w:rPr>
                <w:rFonts w:ascii="Times New Roman" w:eastAsia="Times New Roman" w:hAnsi="Times New Roman" w:cs="Times New Roman"/>
                <w:b/>
                <w:bCs/>
                <w:kern w:val="36"/>
                <w:sz w:val="28"/>
                <w:szCs w:val="28"/>
                <w:lang w:eastAsia="pl-PL"/>
              </w:rPr>
            </w:pPr>
            <w:r w:rsidRPr="00563DC6">
              <w:rPr>
                <w:rFonts w:ascii="Times New Roman" w:eastAsia="Times New Roman" w:hAnsi="Times New Roman" w:cs="Times New Roman"/>
                <w:b/>
                <w:bCs/>
                <w:kern w:val="36"/>
                <w:sz w:val="28"/>
                <w:szCs w:val="28"/>
                <w:lang w:eastAsia="pl-PL"/>
              </w:rPr>
              <w:t>Stypen</w:t>
            </w:r>
            <w:r w:rsidR="00115E64">
              <w:rPr>
                <w:rFonts w:ascii="Times New Roman" w:eastAsia="Times New Roman" w:hAnsi="Times New Roman" w:cs="Times New Roman"/>
                <w:b/>
                <w:bCs/>
                <w:kern w:val="36"/>
                <w:sz w:val="28"/>
                <w:szCs w:val="28"/>
                <w:lang w:eastAsia="pl-PL"/>
              </w:rPr>
              <w:t>dia szkolne w roku szkolnym 202</w:t>
            </w:r>
            <w:r w:rsidR="006C6064">
              <w:rPr>
                <w:rFonts w:ascii="Times New Roman" w:eastAsia="Times New Roman" w:hAnsi="Times New Roman" w:cs="Times New Roman"/>
                <w:b/>
                <w:bCs/>
                <w:kern w:val="36"/>
                <w:sz w:val="28"/>
                <w:szCs w:val="28"/>
                <w:lang w:eastAsia="pl-PL"/>
              </w:rPr>
              <w:t>4</w:t>
            </w:r>
            <w:r w:rsidR="00115E64">
              <w:rPr>
                <w:rFonts w:ascii="Times New Roman" w:eastAsia="Times New Roman" w:hAnsi="Times New Roman" w:cs="Times New Roman"/>
                <w:b/>
                <w:bCs/>
                <w:kern w:val="36"/>
                <w:sz w:val="28"/>
                <w:szCs w:val="28"/>
                <w:lang w:eastAsia="pl-PL"/>
              </w:rPr>
              <w:t>/202</w:t>
            </w:r>
            <w:r w:rsidR="006C6064">
              <w:rPr>
                <w:rFonts w:ascii="Times New Roman" w:eastAsia="Times New Roman" w:hAnsi="Times New Roman" w:cs="Times New Roman"/>
                <w:b/>
                <w:bCs/>
                <w:kern w:val="36"/>
                <w:sz w:val="28"/>
                <w:szCs w:val="28"/>
                <w:lang w:eastAsia="pl-PL"/>
              </w:rPr>
              <w:t>5</w:t>
            </w:r>
          </w:p>
          <w:p w14:paraId="5F217591" w14:textId="7F75D030" w:rsidR="00090AB6" w:rsidRPr="007A617E" w:rsidRDefault="00090AB6" w:rsidP="00603A2C">
            <w:pPr>
              <w:tabs>
                <w:tab w:val="left" w:pos="4368"/>
              </w:tabs>
              <w:spacing w:before="0" w:after="0" w:line="360" w:lineRule="auto"/>
              <w:ind w:right="22"/>
              <w:jc w:val="center"/>
              <w:outlineLvl w:val="0"/>
              <w:rPr>
                <w:rFonts w:ascii="Times New Roman" w:eastAsia="Times New Roman" w:hAnsi="Times New Roman" w:cs="Times New Roman"/>
                <w:b/>
                <w:bCs/>
                <w:kern w:val="36"/>
                <w:sz w:val="28"/>
                <w:szCs w:val="28"/>
                <w:lang w:eastAsia="pl-PL"/>
              </w:rPr>
            </w:pPr>
            <w:r w:rsidRPr="00563DC6">
              <w:rPr>
                <w:rFonts w:ascii="Times New Roman" w:eastAsia="Times New Roman" w:hAnsi="Times New Roman" w:cs="Times New Roman"/>
                <w:b/>
                <w:bCs/>
                <w:kern w:val="36"/>
                <w:sz w:val="28"/>
                <w:szCs w:val="28"/>
                <w:lang w:eastAsia="pl-PL"/>
              </w:rPr>
              <w:t>w Gminie Sędziszów Małopolski</w:t>
            </w:r>
          </w:p>
          <w:p w14:paraId="4E8CD386" w14:textId="07A37434" w:rsidR="007A617E" w:rsidRDefault="007A617E" w:rsidP="00603A2C">
            <w:pPr>
              <w:spacing w:before="0" w:after="0" w:line="360" w:lineRule="auto"/>
              <w:ind w:right="22"/>
              <w:jc w:val="center"/>
              <w:rPr>
                <w:b/>
                <w:bCs/>
                <w:color w:val="7F7F7F" w:themeColor="text1" w:themeTint="80"/>
                <w:kern w:val="36"/>
              </w:rPr>
            </w:pPr>
          </w:p>
          <w:p w14:paraId="1D4B8141" w14:textId="24ADAEF5" w:rsidR="007A617E" w:rsidRDefault="00C36660" w:rsidP="00603A2C">
            <w:pPr>
              <w:spacing w:before="0" w:after="0" w:line="360" w:lineRule="auto"/>
              <w:ind w:right="22"/>
              <w:jc w:val="center"/>
              <w:rPr>
                <w:rFonts w:ascii="Times New Roman" w:eastAsia="Times New Roman" w:hAnsi="Times New Roman" w:cs="Times New Roman"/>
                <w:b/>
                <w:bCs/>
                <w:color w:val="7F7F7F" w:themeColor="text1" w:themeTint="80"/>
                <w:kern w:val="36"/>
                <w:sz w:val="28"/>
                <w:szCs w:val="28"/>
                <w:lang w:eastAsia="pl-PL"/>
              </w:rPr>
            </w:pPr>
            <w:r>
              <w:rPr>
                <w:noProof/>
              </w:rPr>
              <w:drawing>
                <wp:inline distT="0" distB="0" distL="0" distR="0" wp14:anchorId="5E02593C" wp14:editId="1B2636AE">
                  <wp:extent cx="3108960" cy="1897380"/>
                  <wp:effectExtent l="0" t="0" r="0" b="0"/>
                  <wp:docPr id="1819995773" name="Obraz 1" descr="STYPENDIUM SZKOLNE 2020 2021 | Ogrodzie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LZTRZq_WJ-7ixc8PqbrEyAc_300" descr="STYPENDIUM SZKOLNE 2020 2021 | Ogrodzienie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8960" cy="1897380"/>
                          </a:xfrm>
                          <a:prstGeom prst="rect">
                            <a:avLst/>
                          </a:prstGeom>
                          <a:noFill/>
                          <a:ln>
                            <a:noFill/>
                          </a:ln>
                        </pic:spPr>
                      </pic:pic>
                    </a:graphicData>
                  </a:graphic>
                </wp:inline>
              </w:drawing>
            </w:r>
          </w:p>
          <w:p w14:paraId="2B5FEC50" w14:textId="77777777" w:rsidR="00C36660" w:rsidRDefault="00C36660" w:rsidP="00603A2C">
            <w:pPr>
              <w:spacing w:before="0" w:after="0"/>
              <w:ind w:right="22"/>
              <w:jc w:val="center"/>
              <w:rPr>
                <w:rFonts w:ascii="Times New Roman" w:eastAsia="Times New Roman" w:hAnsi="Times New Roman" w:cs="Times New Roman"/>
                <w:b/>
                <w:bCs/>
                <w:color w:val="7F7F7F" w:themeColor="text1" w:themeTint="80"/>
                <w:kern w:val="36"/>
                <w:sz w:val="28"/>
                <w:szCs w:val="28"/>
                <w:lang w:eastAsia="pl-PL"/>
              </w:rPr>
            </w:pPr>
          </w:p>
          <w:p w14:paraId="218044F4" w14:textId="0B3A5D35" w:rsidR="00563DC6" w:rsidRPr="00563DC6" w:rsidRDefault="00563DC6" w:rsidP="00603A2C">
            <w:pPr>
              <w:spacing w:before="0" w:after="0" w:line="360" w:lineRule="auto"/>
              <w:ind w:right="22"/>
              <w:jc w:val="both"/>
              <w:rPr>
                <w:rFonts w:ascii="Times New Roman" w:eastAsia="Times New Roman" w:hAnsi="Times New Roman" w:cs="Times New Roman"/>
                <w:b/>
                <w:bCs/>
                <w:sz w:val="24"/>
                <w:szCs w:val="24"/>
                <w:lang w:eastAsia="pl-PL"/>
              </w:rPr>
            </w:pPr>
            <w:r w:rsidRPr="00563DC6">
              <w:rPr>
                <w:rFonts w:ascii="Times New Roman" w:eastAsia="Times New Roman" w:hAnsi="Times New Roman" w:cs="Times New Roman"/>
                <w:sz w:val="24"/>
                <w:szCs w:val="24"/>
                <w:lang w:eastAsia="pl-PL"/>
              </w:rPr>
              <w:t>Wraz z nadej</w:t>
            </w:r>
            <w:r w:rsidR="00115E64">
              <w:rPr>
                <w:rFonts w:ascii="Times New Roman" w:eastAsia="Times New Roman" w:hAnsi="Times New Roman" w:cs="Times New Roman"/>
                <w:sz w:val="24"/>
                <w:szCs w:val="24"/>
                <w:lang w:eastAsia="pl-PL"/>
              </w:rPr>
              <w:t>ściem nowego roku szkolnego 202</w:t>
            </w:r>
            <w:r w:rsidR="006C6064">
              <w:rPr>
                <w:rFonts w:ascii="Times New Roman" w:eastAsia="Times New Roman" w:hAnsi="Times New Roman" w:cs="Times New Roman"/>
                <w:sz w:val="24"/>
                <w:szCs w:val="24"/>
                <w:lang w:eastAsia="pl-PL"/>
              </w:rPr>
              <w:t>4</w:t>
            </w:r>
            <w:r w:rsidR="00115E64">
              <w:rPr>
                <w:rFonts w:ascii="Times New Roman" w:eastAsia="Times New Roman" w:hAnsi="Times New Roman" w:cs="Times New Roman"/>
                <w:sz w:val="24"/>
                <w:szCs w:val="24"/>
                <w:lang w:eastAsia="pl-PL"/>
              </w:rPr>
              <w:t>/202</w:t>
            </w:r>
            <w:r w:rsidR="00C36660">
              <w:rPr>
                <w:rFonts w:ascii="Times New Roman" w:eastAsia="Times New Roman" w:hAnsi="Times New Roman" w:cs="Times New Roman"/>
                <w:sz w:val="24"/>
                <w:szCs w:val="24"/>
                <w:lang w:eastAsia="pl-PL"/>
              </w:rPr>
              <w:t>5</w:t>
            </w:r>
            <w:r w:rsidR="00115E64">
              <w:rPr>
                <w:rFonts w:ascii="Times New Roman" w:eastAsia="Times New Roman" w:hAnsi="Times New Roman" w:cs="Times New Roman"/>
                <w:sz w:val="24"/>
                <w:szCs w:val="24"/>
                <w:lang w:eastAsia="pl-PL"/>
              </w:rPr>
              <w:t xml:space="preserve"> </w:t>
            </w:r>
            <w:r w:rsidRPr="00563DC6">
              <w:rPr>
                <w:rFonts w:ascii="Times New Roman" w:eastAsia="Times New Roman" w:hAnsi="Times New Roman" w:cs="Times New Roman"/>
                <w:sz w:val="24"/>
                <w:szCs w:val="24"/>
                <w:lang w:eastAsia="pl-PL"/>
              </w:rPr>
              <w:t xml:space="preserve">informujemy, że można składać wnioski </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o przyznanie stypendium</w:t>
            </w:r>
            <w:r w:rsidR="00A4635A">
              <w:rPr>
                <w:rFonts w:ascii="Times New Roman" w:eastAsia="Times New Roman" w:hAnsi="Times New Roman" w:cs="Times New Roman"/>
                <w:sz w:val="24"/>
                <w:szCs w:val="24"/>
                <w:lang w:eastAsia="pl-PL"/>
              </w:rPr>
              <w:t xml:space="preserve"> szkolnego - </w:t>
            </w:r>
            <w:r w:rsidR="00115E64">
              <w:rPr>
                <w:rFonts w:ascii="Times New Roman" w:eastAsia="Times New Roman" w:hAnsi="Times New Roman" w:cs="Times New Roman"/>
                <w:b/>
                <w:bCs/>
                <w:sz w:val="24"/>
                <w:szCs w:val="24"/>
                <w:lang w:eastAsia="pl-PL"/>
              </w:rPr>
              <w:t>do 15 września 202</w:t>
            </w:r>
            <w:r w:rsidR="006C6064">
              <w:rPr>
                <w:rFonts w:ascii="Times New Roman" w:eastAsia="Times New Roman" w:hAnsi="Times New Roman" w:cs="Times New Roman"/>
                <w:b/>
                <w:bCs/>
                <w:sz w:val="24"/>
                <w:szCs w:val="24"/>
                <w:lang w:eastAsia="pl-PL"/>
              </w:rPr>
              <w:t>4</w:t>
            </w:r>
            <w:r w:rsidRPr="006F788C">
              <w:rPr>
                <w:rFonts w:ascii="Times New Roman" w:eastAsia="Times New Roman" w:hAnsi="Times New Roman" w:cs="Times New Roman"/>
                <w:b/>
                <w:bCs/>
                <w:sz w:val="24"/>
                <w:szCs w:val="24"/>
                <w:lang w:eastAsia="pl-PL"/>
              </w:rPr>
              <w:t>r.</w:t>
            </w:r>
            <w:r w:rsidRPr="00563DC6">
              <w:rPr>
                <w:rFonts w:ascii="Times New Roman" w:eastAsia="Times New Roman" w:hAnsi="Times New Roman" w:cs="Times New Roman"/>
                <w:sz w:val="24"/>
                <w:szCs w:val="24"/>
                <w:lang w:eastAsia="pl-PL"/>
              </w:rPr>
              <w:t xml:space="preserve"> </w:t>
            </w:r>
            <w:r w:rsidRPr="00563DC6">
              <w:rPr>
                <w:rFonts w:ascii="Times New Roman" w:eastAsia="Times New Roman" w:hAnsi="Times New Roman" w:cs="Times New Roman"/>
                <w:bCs/>
                <w:sz w:val="24"/>
                <w:szCs w:val="24"/>
                <w:lang w:eastAsia="pl-PL"/>
              </w:rPr>
              <w:t xml:space="preserve">w godzinach 7:30 - 15:30 </w:t>
            </w:r>
            <w:r w:rsidR="006662A0">
              <w:rPr>
                <w:rFonts w:ascii="Times New Roman" w:eastAsia="Times New Roman" w:hAnsi="Times New Roman" w:cs="Times New Roman"/>
                <w:bCs/>
                <w:sz w:val="24"/>
                <w:szCs w:val="24"/>
                <w:lang w:eastAsia="pl-PL"/>
              </w:rPr>
              <w:br/>
            </w:r>
            <w:r w:rsidRPr="00563DC6">
              <w:rPr>
                <w:rFonts w:ascii="Times New Roman" w:eastAsia="Times New Roman" w:hAnsi="Times New Roman" w:cs="Times New Roman"/>
                <w:bCs/>
                <w:sz w:val="24"/>
                <w:szCs w:val="24"/>
                <w:lang w:eastAsia="pl-PL"/>
              </w:rPr>
              <w:t xml:space="preserve">w Samorządowym Centrum Usług Wspólnych w Sędziszowie Małopolskim </w:t>
            </w:r>
            <w:r w:rsidR="00A4635A">
              <w:rPr>
                <w:rFonts w:ascii="Times New Roman" w:eastAsia="Times New Roman" w:hAnsi="Times New Roman" w:cs="Times New Roman"/>
                <w:bCs/>
                <w:sz w:val="24"/>
                <w:szCs w:val="24"/>
                <w:lang w:eastAsia="pl-PL"/>
              </w:rPr>
              <w:t>przy ulicy</w:t>
            </w:r>
            <w:r w:rsidRPr="00563DC6">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br/>
            </w:r>
            <w:r w:rsidR="00A4635A">
              <w:rPr>
                <w:rFonts w:ascii="Times New Roman" w:eastAsia="Times New Roman" w:hAnsi="Times New Roman" w:cs="Times New Roman"/>
                <w:bCs/>
                <w:sz w:val="24"/>
                <w:szCs w:val="24"/>
                <w:lang w:eastAsia="pl-PL"/>
              </w:rPr>
              <w:t xml:space="preserve">Księdza </w:t>
            </w:r>
            <w:r w:rsidRPr="00563DC6">
              <w:rPr>
                <w:rFonts w:ascii="Times New Roman" w:eastAsia="Times New Roman" w:hAnsi="Times New Roman" w:cs="Times New Roman"/>
                <w:bCs/>
                <w:sz w:val="24"/>
                <w:szCs w:val="24"/>
                <w:lang w:eastAsia="pl-PL"/>
              </w:rPr>
              <w:t>St</w:t>
            </w:r>
            <w:r w:rsidR="00A4635A">
              <w:rPr>
                <w:rFonts w:ascii="Times New Roman" w:eastAsia="Times New Roman" w:hAnsi="Times New Roman" w:cs="Times New Roman"/>
                <w:bCs/>
                <w:sz w:val="24"/>
                <w:szCs w:val="24"/>
                <w:lang w:eastAsia="pl-PL"/>
              </w:rPr>
              <w:t>anisława M</w:t>
            </w:r>
            <w:r w:rsidRPr="00563DC6">
              <w:rPr>
                <w:rFonts w:ascii="Times New Roman" w:eastAsia="Times New Roman" w:hAnsi="Times New Roman" w:cs="Times New Roman"/>
                <w:bCs/>
                <w:sz w:val="24"/>
                <w:szCs w:val="24"/>
                <w:lang w:eastAsia="pl-PL"/>
              </w:rPr>
              <w:t>aciąga 5.</w:t>
            </w:r>
            <w:r w:rsidRPr="00563DC6">
              <w:rPr>
                <w:rFonts w:ascii="Times New Roman" w:eastAsia="Times New Roman" w:hAnsi="Times New Roman" w:cs="Times New Roman"/>
                <w:b/>
                <w:bCs/>
                <w:sz w:val="24"/>
                <w:szCs w:val="24"/>
                <w:lang w:eastAsia="pl-PL"/>
              </w:rPr>
              <w:t> </w:t>
            </w:r>
          </w:p>
          <w:p w14:paraId="3D5C2591" w14:textId="77777777" w:rsidR="006662A0"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Świadczenie dla uczących</w:t>
            </w:r>
            <w:r w:rsidR="00A4635A">
              <w:rPr>
                <w:rFonts w:ascii="Times New Roman" w:eastAsia="Times New Roman" w:hAnsi="Times New Roman" w:cs="Times New Roman"/>
                <w:sz w:val="24"/>
                <w:szCs w:val="24"/>
                <w:lang w:eastAsia="pl-PL"/>
              </w:rPr>
              <w:t xml:space="preserve"> się dzieci i młodzieży stanowi</w:t>
            </w:r>
            <w:r w:rsidRPr="00563DC6">
              <w:rPr>
                <w:rFonts w:ascii="Times New Roman" w:eastAsia="Times New Roman" w:hAnsi="Times New Roman" w:cs="Times New Roman"/>
                <w:sz w:val="24"/>
                <w:szCs w:val="24"/>
                <w:lang w:eastAsia="pl-PL"/>
              </w:rPr>
              <w:t xml:space="preserve"> formę pomocy materialnej dla rodzin znajdujących się w trudnej sytuacji finansowej i życiowej. </w:t>
            </w:r>
          </w:p>
          <w:p w14:paraId="7A9DEFAC" w14:textId="68ECB3ED" w:rsidR="00115E64" w:rsidRDefault="00563DC6" w:rsidP="00603A2C">
            <w:pPr>
              <w:spacing w:before="0" w:after="0" w:line="360" w:lineRule="auto"/>
              <w:ind w:right="22"/>
              <w:rPr>
                <w:rFonts w:ascii="Times New Roman" w:eastAsia="Times New Roman" w:hAnsi="Times New Roman" w:cs="Times New Roman"/>
                <w:b/>
                <w:bCs/>
                <w:color w:val="7F7F7F" w:themeColor="text1" w:themeTint="80"/>
                <w:kern w:val="36"/>
                <w:sz w:val="28"/>
                <w:szCs w:val="28"/>
                <w:lang w:eastAsia="pl-PL"/>
              </w:rPr>
            </w:pPr>
            <w:r w:rsidRPr="00563DC6">
              <w:rPr>
                <w:rFonts w:ascii="Times New Roman" w:eastAsia="Times New Roman" w:hAnsi="Times New Roman" w:cs="Times New Roman"/>
                <w:sz w:val="24"/>
                <w:szCs w:val="24"/>
                <w:lang w:eastAsia="pl-PL"/>
              </w:rPr>
              <w:t xml:space="preserve">Udzielenie tych świadczeń ma na celu wyrównywanie szans edukacyjnych uczniów. </w:t>
            </w:r>
            <w:r w:rsidR="00115E64">
              <w:rPr>
                <w:rFonts w:ascii="Times New Roman" w:eastAsia="Times New Roman" w:hAnsi="Times New Roman" w:cs="Times New Roman"/>
                <w:b/>
                <w:bCs/>
                <w:color w:val="7F7F7F" w:themeColor="text1" w:themeTint="80"/>
                <w:kern w:val="36"/>
                <w:sz w:val="28"/>
                <w:szCs w:val="28"/>
                <w:lang w:eastAsia="pl-PL"/>
              </w:rPr>
              <w:t xml:space="preserve"> </w:t>
            </w:r>
          </w:p>
          <w:p w14:paraId="180091F9" w14:textId="77777777" w:rsidR="00115E64" w:rsidRDefault="00115E64" w:rsidP="00603A2C">
            <w:pPr>
              <w:spacing w:before="0" w:after="0" w:line="360" w:lineRule="auto"/>
              <w:ind w:right="2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Stypendium szkolne to jedna z form pomocy materialnej, jaką mogą otrzymać uczniowie.</w:t>
            </w:r>
          </w:p>
          <w:p w14:paraId="0CFA6EE5" w14:textId="5BBF8D52" w:rsidR="00563DC6" w:rsidRDefault="00563DC6" w:rsidP="00603A2C">
            <w:p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b/>
                <w:bCs/>
                <w:sz w:val="24"/>
                <w:szCs w:val="24"/>
                <w:lang w:eastAsia="pl-PL"/>
              </w:rPr>
              <w:t>Termin 15 września, zgodnie z ustawą o systemie oświaty, jest ostateczny.  </w:t>
            </w:r>
            <w:r w:rsidRPr="00563DC6">
              <w:rPr>
                <w:rFonts w:ascii="Times New Roman" w:eastAsia="Times New Roman" w:hAnsi="Times New Roman" w:cs="Times New Roman"/>
                <w:sz w:val="24"/>
                <w:szCs w:val="24"/>
                <w:lang w:eastAsia="pl-PL"/>
              </w:rPr>
              <w:br/>
              <w:t>Wniosek o przyznanie stypendium szkolnego składa się jeden raz w roku!</w:t>
            </w:r>
          </w:p>
          <w:p w14:paraId="6423B2F6" w14:textId="19A2C039" w:rsidR="006C6064" w:rsidRPr="00344F9B" w:rsidRDefault="006C6064" w:rsidP="00603A2C">
            <w:pPr>
              <w:spacing w:before="0" w:after="100" w:afterAutospacing="1" w:line="360" w:lineRule="auto"/>
              <w:ind w:right="22"/>
              <w:jc w:val="both"/>
              <w:rPr>
                <w:rFonts w:ascii="Times New Roman" w:eastAsia="Times New Roman" w:hAnsi="Times New Roman" w:cs="Times New Roman"/>
                <w:b/>
                <w:bCs/>
                <w:sz w:val="24"/>
                <w:szCs w:val="24"/>
                <w:lang w:eastAsia="pl-PL"/>
              </w:rPr>
            </w:pPr>
            <w:r w:rsidRPr="00344F9B">
              <w:rPr>
                <w:rFonts w:ascii="Times New Roman" w:eastAsia="Times New Roman" w:hAnsi="Times New Roman" w:cs="Times New Roman"/>
                <w:b/>
                <w:bCs/>
                <w:sz w:val="24"/>
                <w:szCs w:val="24"/>
                <w:lang w:eastAsia="pl-PL"/>
              </w:rPr>
              <w:t xml:space="preserve">Miesięczna wysokość dochodu na osobę w rodzinie ucznia uprawniająca do </w:t>
            </w:r>
            <w:r w:rsidR="00344F9B" w:rsidRPr="00344F9B">
              <w:rPr>
                <w:rFonts w:ascii="Times New Roman" w:eastAsia="Times New Roman" w:hAnsi="Times New Roman" w:cs="Times New Roman"/>
                <w:b/>
                <w:bCs/>
                <w:sz w:val="24"/>
                <w:szCs w:val="24"/>
                <w:lang w:eastAsia="pl-PL"/>
              </w:rPr>
              <w:t xml:space="preserve">ubiegania się </w:t>
            </w:r>
            <w:r w:rsidR="00404094">
              <w:rPr>
                <w:rFonts w:ascii="Times New Roman" w:eastAsia="Times New Roman" w:hAnsi="Times New Roman" w:cs="Times New Roman"/>
                <w:b/>
                <w:bCs/>
                <w:sz w:val="24"/>
                <w:szCs w:val="24"/>
                <w:lang w:eastAsia="pl-PL"/>
              </w:rPr>
              <w:br/>
            </w:r>
            <w:r w:rsidR="00344F9B" w:rsidRPr="00344F9B">
              <w:rPr>
                <w:rFonts w:ascii="Times New Roman" w:eastAsia="Times New Roman" w:hAnsi="Times New Roman" w:cs="Times New Roman"/>
                <w:b/>
                <w:bCs/>
                <w:sz w:val="24"/>
                <w:szCs w:val="24"/>
                <w:lang w:eastAsia="pl-PL"/>
              </w:rPr>
              <w:t xml:space="preserve">o stypendium szkolne wynosi </w:t>
            </w:r>
            <w:r w:rsidR="00344F9B" w:rsidRPr="00BB6BC1">
              <w:rPr>
                <w:rFonts w:ascii="Times New Roman" w:eastAsia="Times New Roman" w:hAnsi="Times New Roman" w:cs="Times New Roman"/>
                <w:b/>
                <w:bCs/>
                <w:sz w:val="24"/>
                <w:szCs w:val="24"/>
                <w:lang w:eastAsia="pl-PL"/>
              </w:rPr>
              <w:t>600,00zł</w:t>
            </w:r>
            <w:r w:rsidR="00344F9B">
              <w:rPr>
                <w:rFonts w:ascii="Times New Roman" w:eastAsia="Times New Roman" w:hAnsi="Times New Roman" w:cs="Times New Roman"/>
                <w:b/>
                <w:bCs/>
                <w:sz w:val="24"/>
                <w:szCs w:val="24"/>
                <w:lang w:eastAsia="pl-PL"/>
              </w:rPr>
              <w:t xml:space="preserve"> </w:t>
            </w:r>
            <w:r w:rsidR="00344F9B" w:rsidRPr="00E928E7">
              <w:rPr>
                <w:rFonts w:ascii="Times New Roman" w:eastAsia="Times New Roman" w:hAnsi="Times New Roman" w:cs="Times New Roman"/>
                <w:b/>
                <w:sz w:val="24"/>
                <w:szCs w:val="24"/>
                <w:lang w:eastAsia="pl-PL"/>
              </w:rPr>
              <w:t xml:space="preserve">(art. 8 ust.1 pkt 2 ustawy z dnia 12 marca 2004r. </w:t>
            </w:r>
            <w:r w:rsidR="00344F9B">
              <w:rPr>
                <w:rFonts w:ascii="Times New Roman" w:eastAsia="Times New Roman" w:hAnsi="Times New Roman" w:cs="Times New Roman"/>
                <w:b/>
                <w:sz w:val="24"/>
                <w:szCs w:val="24"/>
                <w:lang w:eastAsia="pl-PL"/>
              </w:rPr>
              <w:t xml:space="preserve">o pomocy społecznej  - </w:t>
            </w:r>
            <w:r w:rsidR="00344F9B" w:rsidRPr="003539AF">
              <w:rPr>
                <w:rFonts w:ascii="Times New Roman" w:eastAsia="Times New Roman" w:hAnsi="Times New Roman" w:cs="Times New Roman"/>
                <w:b/>
                <w:sz w:val="24"/>
                <w:szCs w:val="24"/>
                <w:lang w:eastAsia="pl-PL"/>
              </w:rPr>
              <w:t>Dz. U. 202</w:t>
            </w:r>
            <w:r w:rsidR="00344F9B">
              <w:rPr>
                <w:rFonts w:ascii="Times New Roman" w:eastAsia="Times New Roman" w:hAnsi="Times New Roman" w:cs="Times New Roman"/>
                <w:b/>
                <w:sz w:val="24"/>
                <w:szCs w:val="24"/>
                <w:lang w:eastAsia="pl-PL"/>
              </w:rPr>
              <w:t>4</w:t>
            </w:r>
            <w:r w:rsidR="00344F9B" w:rsidRPr="003539AF">
              <w:rPr>
                <w:rFonts w:ascii="Times New Roman" w:eastAsia="Times New Roman" w:hAnsi="Times New Roman" w:cs="Times New Roman"/>
                <w:b/>
                <w:sz w:val="24"/>
                <w:szCs w:val="24"/>
                <w:lang w:eastAsia="pl-PL"/>
              </w:rPr>
              <w:t xml:space="preserve"> poz. </w:t>
            </w:r>
            <w:r w:rsidR="00344F9B">
              <w:rPr>
                <w:rFonts w:ascii="Times New Roman" w:eastAsia="Times New Roman" w:hAnsi="Times New Roman" w:cs="Times New Roman"/>
                <w:b/>
                <w:sz w:val="24"/>
                <w:szCs w:val="24"/>
                <w:lang w:eastAsia="pl-PL"/>
              </w:rPr>
              <w:t>1283</w:t>
            </w:r>
            <w:r w:rsidR="00344F9B" w:rsidRPr="003539AF">
              <w:rPr>
                <w:rFonts w:ascii="Times New Roman" w:eastAsia="Times New Roman" w:hAnsi="Times New Roman" w:cs="Times New Roman"/>
                <w:b/>
                <w:sz w:val="24"/>
                <w:szCs w:val="24"/>
                <w:lang w:eastAsia="pl-PL"/>
              </w:rPr>
              <w:t xml:space="preserve"> ze zm.)</w:t>
            </w:r>
          </w:p>
          <w:p w14:paraId="51E1FF93" w14:textId="18EE69C4" w:rsidR="00C36660" w:rsidRPr="00603A2C" w:rsidRDefault="00563DC6" w:rsidP="00603A2C">
            <w:pPr>
              <w:spacing w:before="0" w:after="100" w:afterAutospacing="1" w:line="360" w:lineRule="auto"/>
              <w:jc w:val="both"/>
              <w:rPr>
                <w:rStyle w:val="Pogrubienie"/>
              </w:rPr>
            </w:pPr>
            <w:r w:rsidRPr="00A4635A">
              <w:rPr>
                <w:rFonts w:ascii="Times New Roman" w:eastAsia="Times New Roman" w:hAnsi="Times New Roman" w:cs="Times New Roman"/>
                <w:b/>
                <w:sz w:val="24"/>
                <w:szCs w:val="24"/>
                <w:lang w:eastAsia="pl-PL"/>
              </w:rPr>
              <w:t xml:space="preserve">Wniosek o stypendium szkolne </w:t>
            </w:r>
            <w:r w:rsidR="003605C8" w:rsidRPr="00A4635A">
              <w:rPr>
                <w:rFonts w:ascii="Times New Roman" w:eastAsia="Times New Roman" w:hAnsi="Times New Roman" w:cs="Times New Roman"/>
                <w:b/>
                <w:sz w:val="24"/>
                <w:szCs w:val="24"/>
                <w:lang w:eastAsia="pl-PL"/>
              </w:rPr>
              <w:t>n</w:t>
            </w:r>
            <w:r w:rsidR="00115E64">
              <w:rPr>
                <w:rFonts w:ascii="Times New Roman" w:eastAsia="Times New Roman" w:hAnsi="Times New Roman" w:cs="Times New Roman"/>
                <w:b/>
                <w:sz w:val="24"/>
                <w:szCs w:val="24"/>
                <w:lang w:eastAsia="pl-PL"/>
              </w:rPr>
              <w:t>ależy złożyć do 15 września 202</w:t>
            </w:r>
            <w:r w:rsidR="006C6064">
              <w:rPr>
                <w:rFonts w:ascii="Times New Roman" w:eastAsia="Times New Roman" w:hAnsi="Times New Roman" w:cs="Times New Roman"/>
                <w:b/>
                <w:sz w:val="24"/>
                <w:szCs w:val="24"/>
                <w:lang w:eastAsia="pl-PL"/>
              </w:rPr>
              <w:t>4</w:t>
            </w:r>
            <w:r w:rsidRPr="00A4635A">
              <w:rPr>
                <w:rFonts w:ascii="Times New Roman" w:eastAsia="Times New Roman" w:hAnsi="Times New Roman" w:cs="Times New Roman"/>
                <w:b/>
                <w:sz w:val="24"/>
                <w:szCs w:val="24"/>
                <w:lang w:eastAsia="pl-PL"/>
              </w:rPr>
              <w:t>r.</w:t>
            </w:r>
            <w:r w:rsidRPr="00563DC6">
              <w:rPr>
                <w:rFonts w:ascii="Times New Roman" w:eastAsia="Times New Roman" w:hAnsi="Times New Roman" w:cs="Times New Roman"/>
                <w:sz w:val="24"/>
                <w:szCs w:val="24"/>
                <w:lang w:eastAsia="pl-PL"/>
              </w:rPr>
              <w:t xml:space="preserve"> wykazując dochody za miesiąc poprzedzający miesiąc złożenia wniosku</w:t>
            </w:r>
            <w:r w:rsidR="00A4635A">
              <w:rPr>
                <w:rFonts w:ascii="Times New Roman" w:eastAsia="Times New Roman" w:hAnsi="Times New Roman" w:cs="Times New Roman"/>
                <w:sz w:val="24"/>
                <w:szCs w:val="24"/>
                <w:lang w:eastAsia="pl-PL"/>
              </w:rPr>
              <w:t>, czyli za sierpień 2</w:t>
            </w:r>
            <w:r w:rsidR="00115E64">
              <w:rPr>
                <w:rFonts w:ascii="Times New Roman" w:eastAsia="Times New Roman" w:hAnsi="Times New Roman" w:cs="Times New Roman"/>
                <w:sz w:val="24"/>
                <w:szCs w:val="24"/>
                <w:lang w:eastAsia="pl-PL"/>
              </w:rPr>
              <w:t>02</w:t>
            </w:r>
            <w:r w:rsidR="006C6064">
              <w:rPr>
                <w:rFonts w:ascii="Times New Roman" w:eastAsia="Times New Roman" w:hAnsi="Times New Roman" w:cs="Times New Roman"/>
                <w:sz w:val="24"/>
                <w:szCs w:val="24"/>
                <w:lang w:eastAsia="pl-PL"/>
              </w:rPr>
              <w:t>4</w:t>
            </w:r>
            <w:r w:rsidRPr="00563DC6">
              <w:rPr>
                <w:rFonts w:ascii="Times New Roman" w:eastAsia="Times New Roman" w:hAnsi="Times New Roman" w:cs="Times New Roman"/>
                <w:sz w:val="24"/>
                <w:szCs w:val="24"/>
                <w:lang w:eastAsia="pl-PL"/>
              </w:rPr>
              <w:t>r.</w:t>
            </w:r>
            <w:r w:rsidR="00BE141D">
              <w:rPr>
                <w:rFonts w:ascii="Times New Roman" w:eastAsia="Times New Roman" w:hAnsi="Times New Roman" w:cs="Times New Roman"/>
                <w:sz w:val="24"/>
                <w:szCs w:val="24"/>
                <w:lang w:eastAsia="pl-PL"/>
              </w:rPr>
              <w:t xml:space="preserve"> </w:t>
            </w:r>
            <w:r w:rsidR="00BE141D">
              <w:rPr>
                <w:rStyle w:val="Pogrubienie"/>
              </w:rPr>
              <w:t xml:space="preserve"> </w:t>
            </w:r>
          </w:p>
          <w:p w14:paraId="029B27EA" w14:textId="7092FC32" w:rsidR="003605C8" w:rsidRDefault="00BE141D" w:rsidP="00603A2C">
            <w:pPr>
              <w:spacing w:before="0" w:after="100" w:afterAutospacing="1" w:line="360" w:lineRule="auto"/>
              <w:jc w:val="both"/>
              <w:rPr>
                <w:rStyle w:val="Pogrubienie"/>
                <w:rFonts w:ascii="Times New Roman" w:hAnsi="Times New Roman" w:cs="Times New Roman"/>
                <w:sz w:val="24"/>
                <w:szCs w:val="24"/>
                <w:u w:val="single"/>
              </w:rPr>
            </w:pPr>
            <w:r w:rsidRPr="00BE141D">
              <w:rPr>
                <w:rStyle w:val="Pogrubienie"/>
                <w:rFonts w:ascii="Times New Roman" w:hAnsi="Times New Roman" w:cs="Times New Roman"/>
                <w:sz w:val="24"/>
                <w:szCs w:val="24"/>
              </w:rPr>
              <w:t xml:space="preserve">Do wniosku należy dołączyć  stosowne zaświadczenia </w:t>
            </w:r>
            <w:r w:rsidR="000173A6">
              <w:rPr>
                <w:rStyle w:val="Pogrubienie"/>
                <w:rFonts w:ascii="Times New Roman" w:hAnsi="Times New Roman" w:cs="Times New Roman"/>
                <w:sz w:val="24"/>
                <w:szCs w:val="24"/>
              </w:rPr>
              <w:t xml:space="preserve">o uzyskanych dochodach przez </w:t>
            </w:r>
            <w:r w:rsidRPr="00BE141D">
              <w:rPr>
                <w:rStyle w:val="Pogrubienie"/>
                <w:rFonts w:ascii="Times New Roman" w:hAnsi="Times New Roman" w:cs="Times New Roman"/>
                <w:sz w:val="24"/>
                <w:szCs w:val="24"/>
              </w:rPr>
              <w:t xml:space="preserve">poszczególnych członków wspólnego gospodarstwa domowego </w:t>
            </w:r>
            <w:r w:rsidRPr="00BE141D">
              <w:rPr>
                <w:rStyle w:val="Pogrubienie"/>
                <w:rFonts w:ascii="Times New Roman" w:hAnsi="Times New Roman" w:cs="Times New Roman"/>
                <w:sz w:val="24"/>
                <w:szCs w:val="24"/>
                <w:u w:val="single"/>
              </w:rPr>
              <w:t>z miesiąca poprzedzającego miesiąc złożenia wniosku.</w:t>
            </w:r>
          </w:p>
          <w:p w14:paraId="28AAFF09" w14:textId="77777777" w:rsidR="00603A2C" w:rsidRDefault="00603A2C" w:rsidP="00603A2C">
            <w:pPr>
              <w:spacing w:before="0" w:after="100" w:afterAutospacing="1" w:line="360" w:lineRule="auto"/>
              <w:jc w:val="both"/>
              <w:rPr>
                <w:rFonts w:ascii="Times New Roman" w:hAnsi="Times New Roman" w:cs="Times New Roman"/>
                <w:sz w:val="24"/>
                <w:szCs w:val="24"/>
                <w:u w:val="single"/>
              </w:rPr>
            </w:pPr>
          </w:p>
          <w:p w14:paraId="769BD580" w14:textId="77777777" w:rsidR="00603A2C" w:rsidRPr="007A617E" w:rsidRDefault="00603A2C" w:rsidP="00603A2C">
            <w:pPr>
              <w:spacing w:before="0" w:after="100" w:afterAutospacing="1" w:line="360" w:lineRule="auto"/>
              <w:jc w:val="both"/>
            </w:pPr>
          </w:p>
          <w:p w14:paraId="2413F2E6" w14:textId="6A5F604C" w:rsidR="006662A0" w:rsidRDefault="006662A0" w:rsidP="00603A2C">
            <w:p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lastRenderedPageBreak/>
              <w:t>Szczegółowych informacji można uzyskać w Samorządowym Centrum Usług Wspólnych w Sędziszowie Małopolskim pod numerem telefonu 177458242 lub 172216594.</w:t>
            </w:r>
          </w:p>
          <w:p w14:paraId="155700CB" w14:textId="74CED8B0" w:rsidR="00563DC6" w:rsidRPr="00563DC6" w:rsidRDefault="00563DC6" w:rsidP="00603A2C">
            <w:pPr>
              <w:spacing w:before="0" w:after="100" w:afterAutospacing="1" w:line="360" w:lineRule="auto"/>
              <w:ind w:right="22"/>
              <w:jc w:val="both"/>
              <w:rPr>
                <w:rFonts w:ascii="Times New Roman" w:eastAsia="Times New Roman" w:hAnsi="Times New Roman" w:cs="Times New Roman"/>
                <w:sz w:val="24"/>
                <w:szCs w:val="24"/>
                <w:lang w:eastAsia="pl-PL"/>
              </w:rPr>
            </w:pPr>
            <w:r w:rsidRPr="003539AF">
              <w:rPr>
                <w:rFonts w:ascii="Times New Roman" w:eastAsia="Times New Roman" w:hAnsi="Times New Roman" w:cs="Times New Roman"/>
                <w:sz w:val="24"/>
                <w:szCs w:val="24"/>
                <w:lang w:eastAsia="pl-PL"/>
              </w:rPr>
              <w:t xml:space="preserve">Zgodnie z ustawą z dnia 7 września 1991 r. </w:t>
            </w:r>
            <w:r w:rsidR="00643D8F" w:rsidRPr="003539AF">
              <w:rPr>
                <w:rFonts w:ascii="Times New Roman" w:eastAsia="Times New Roman" w:hAnsi="Times New Roman" w:cs="Times New Roman"/>
                <w:sz w:val="24"/>
                <w:szCs w:val="24"/>
                <w:lang w:eastAsia="pl-PL"/>
              </w:rPr>
              <w:t>o systemie oświaty (</w:t>
            </w:r>
            <w:r w:rsidR="00A4635A" w:rsidRPr="003539AF">
              <w:rPr>
                <w:rFonts w:ascii="Times New Roman" w:eastAsia="Times New Roman" w:hAnsi="Times New Roman" w:cs="Times New Roman"/>
                <w:sz w:val="24"/>
                <w:szCs w:val="24"/>
                <w:lang w:eastAsia="pl-PL"/>
              </w:rPr>
              <w:t xml:space="preserve">Dz. U. </w:t>
            </w:r>
            <w:r w:rsidR="004213D7" w:rsidRPr="003539AF">
              <w:rPr>
                <w:rFonts w:ascii="Times New Roman" w:eastAsia="Times New Roman" w:hAnsi="Times New Roman" w:cs="Times New Roman"/>
                <w:sz w:val="24"/>
                <w:szCs w:val="24"/>
                <w:lang w:eastAsia="pl-PL"/>
              </w:rPr>
              <w:t>z 202</w:t>
            </w:r>
            <w:r w:rsidR="006C6064">
              <w:rPr>
                <w:rFonts w:ascii="Times New Roman" w:eastAsia="Times New Roman" w:hAnsi="Times New Roman" w:cs="Times New Roman"/>
                <w:sz w:val="24"/>
                <w:szCs w:val="24"/>
                <w:lang w:eastAsia="pl-PL"/>
              </w:rPr>
              <w:t>4</w:t>
            </w:r>
            <w:r w:rsidR="004213D7" w:rsidRPr="003539AF">
              <w:rPr>
                <w:rFonts w:ascii="Times New Roman" w:eastAsia="Times New Roman" w:hAnsi="Times New Roman" w:cs="Times New Roman"/>
                <w:sz w:val="24"/>
                <w:szCs w:val="24"/>
                <w:lang w:eastAsia="pl-PL"/>
              </w:rPr>
              <w:t xml:space="preserve"> r.  poz. </w:t>
            </w:r>
            <w:r w:rsidR="006C6064">
              <w:rPr>
                <w:rFonts w:ascii="Times New Roman" w:eastAsia="Times New Roman" w:hAnsi="Times New Roman" w:cs="Times New Roman"/>
                <w:sz w:val="24"/>
                <w:szCs w:val="24"/>
                <w:lang w:eastAsia="pl-PL"/>
              </w:rPr>
              <w:t>750</w:t>
            </w:r>
            <w:r w:rsidR="00960F28">
              <w:rPr>
                <w:rFonts w:ascii="Times New Roman" w:eastAsia="Times New Roman" w:hAnsi="Times New Roman" w:cs="Times New Roman"/>
                <w:sz w:val="24"/>
                <w:szCs w:val="24"/>
                <w:lang w:eastAsia="pl-PL"/>
              </w:rPr>
              <w:t xml:space="preserve"> ze zm.) </w:t>
            </w:r>
            <w:r w:rsidR="004213D7" w:rsidRPr="003539AF">
              <w:rPr>
                <w:rFonts w:ascii="Times New Roman" w:eastAsia="Times New Roman" w:hAnsi="Times New Roman" w:cs="Times New Roman"/>
                <w:sz w:val="24"/>
                <w:szCs w:val="24"/>
                <w:lang w:eastAsia="pl-PL"/>
              </w:rPr>
              <w:t xml:space="preserve"> </w:t>
            </w:r>
            <w:r w:rsidRPr="003539AF">
              <w:rPr>
                <w:rFonts w:ascii="Times New Roman" w:eastAsia="Times New Roman" w:hAnsi="Times New Roman" w:cs="Times New Roman"/>
                <w:sz w:val="24"/>
                <w:szCs w:val="24"/>
                <w:lang w:eastAsia="pl-PL"/>
              </w:rPr>
              <w:t>pomoc materialna o charakterze</w:t>
            </w:r>
            <w:r w:rsidRPr="00563DC6">
              <w:rPr>
                <w:rFonts w:ascii="Times New Roman" w:eastAsia="Times New Roman" w:hAnsi="Times New Roman" w:cs="Times New Roman"/>
                <w:sz w:val="24"/>
                <w:szCs w:val="24"/>
                <w:lang w:eastAsia="pl-PL"/>
              </w:rPr>
              <w:t xml:space="preserve"> socjalnym w formie stypendium szkolnego przysługuje:</w:t>
            </w:r>
          </w:p>
          <w:p w14:paraId="45C63BD9" w14:textId="1A061EF3" w:rsidR="00563DC6" w:rsidRPr="00563DC6" w:rsidRDefault="00563DC6" w:rsidP="00603A2C">
            <w:pPr>
              <w:numPr>
                <w:ilvl w:val="0"/>
                <w:numId w:val="1"/>
              </w:num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xml:space="preserve">Uczniom szkół publicznych i niepublicznych o uprawnieniach szkół publicznych dla młodzieży </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 xml:space="preserve">i dla dorosłych oraz słuchaczom publicznych kolegiów pracowników służb społecznych  </w:t>
            </w:r>
            <w:r w:rsidR="007A617E">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 do czasu ukończenia kształcenia, nie dłużej jednak niż do ukończenia 24 roku życia (...)</w:t>
            </w:r>
          </w:p>
          <w:p w14:paraId="60F2C4FA" w14:textId="77DE0ED7" w:rsidR="00563DC6" w:rsidRPr="00563DC6" w:rsidRDefault="00563DC6" w:rsidP="00603A2C">
            <w:pPr>
              <w:numPr>
                <w:ilvl w:val="0"/>
                <w:numId w:val="1"/>
              </w:num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xml:space="preserve">Wychowankom publicznych i niepublicznych ośrodków </w:t>
            </w:r>
            <w:proofErr w:type="spellStart"/>
            <w:r w:rsidRPr="00563DC6">
              <w:rPr>
                <w:rFonts w:ascii="Times New Roman" w:eastAsia="Times New Roman" w:hAnsi="Times New Roman" w:cs="Times New Roman"/>
                <w:sz w:val="24"/>
                <w:szCs w:val="24"/>
                <w:lang w:eastAsia="pl-PL"/>
              </w:rPr>
              <w:t>rewalidacyjno</w:t>
            </w:r>
            <w:proofErr w:type="spellEnd"/>
            <w:r w:rsidRPr="00563DC6">
              <w:rPr>
                <w:rFonts w:ascii="Times New Roman" w:eastAsia="Times New Roman" w:hAnsi="Times New Roman" w:cs="Times New Roman"/>
                <w:sz w:val="24"/>
                <w:szCs w:val="24"/>
                <w:lang w:eastAsia="pl-PL"/>
              </w:rPr>
              <w:t xml:space="preserve"> – wychowawczych </w:t>
            </w:r>
            <w:r w:rsidR="007A617E">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 do czasu ukończenia realizacji obowiązku nauki</w:t>
            </w:r>
          </w:p>
          <w:p w14:paraId="5C7BA028" w14:textId="77777777" w:rsidR="00563DC6" w:rsidRPr="00563DC6" w:rsidRDefault="00563DC6" w:rsidP="00603A2C">
            <w:pPr>
              <w:numPr>
                <w:ilvl w:val="0"/>
                <w:numId w:val="1"/>
              </w:num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Uczniom szkół niepublicznych nieposiadających uprawnień szkół publicznych dla młodzieży i dla dorosłych – do czasu ukończenia realizacji obowiązku nauki.</w:t>
            </w:r>
          </w:p>
          <w:p w14:paraId="0DBC099B" w14:textId="77777777" w:rsidR="00563DC6" w:rsidRPr="00563DC6" w:rsidRDefault="00563DC6" w:rsidP="00603A2C">
            <w:pPr>
              <w:numPr>
                <w:ilvl w:val="0"/>
                <w:numId w:val="1"/>
              </w:num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Mają miejsce zamieszkania na terenie gminy Sędziszów Małopolski.</w:t>
            </w:r>
          </w:p>
          <w:p w14:paraId="01C94871" w14:textId="1CEC4F4E" w:rsidR="00563DC6" w:rsidRPr="00563DC6" w:rsidRDefault="00563DC6" w:rsidP="00603A2C">
            <w:p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b/>
                <w:bCs/>
                <w:sz w:val="24"/>
                <w:szCs w:val="24"/>
                <w:lang w:eastAsia="pl-PL"/>
              </w:rPr>
              <w:t>Stypendium szkolne może otrzymać uczeń</w:t>
            </w:r>
            <w:r w:rsidRPr="00563DC6">
              <w:rPr>
                <w:rFonts w:ascii="Times New Roman" w:eastAsia="Times New Roman" w:hAnsi="Times New Roman" w:cs="Times New Roman"/>
                <w:sz w:val="24"/>
                <w:szCs w:val="24"/>
                <w:lang w:eastAsia="pl-PL"/>
              </w:rPr>
              <w:t> znajdujący się w trudnej sytuacji materialnej, wynikającej</w:t>
            </w:r>
            <w:r w:rsidR="007A617E">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 xml:space="preserve"> z niskich dochodów na osobę w rodzinie, w szczególności, gdy w rodzinie tej występuje bezrobocie, niepełnosprawność, ciężka lub długotrwała choroba, wielodzietność, brak umiejętności wypełniania funkcji opiekuńczo-wychowawczych, alkoholizm lub narkomania, a także gdy rodzina jest niepełna lub wystąpiło zdarzenie losowe.</w:t>
            </w:r>
          </w:p>
          <w:p w14:paraId="21ECD551" w14:textId="77777777" w:rsidR="00563DC6" w:rsidRPr="00563DC6" w:rsidRDefault="00563DC6" w:rsidP="00603A2C">
            <w:p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b/>
                <w:bCs/>
                <w:sz w:val="24"/>
                <w:szCs w:val="24"/>
                <w:lang w:eastAsia="pl-PL"/>
              </w:rPr>
              <w:t>Stypendium nie przysługuje:</w:t>
            </w:r>
          </w:p>
          <w:p w14:paraId="15C05C19" w14:textId="77777777" w:rsidR="00563DC6" w:rsidRPr="00563DC6" w:rsidRDefault="00563DC6" w:rsidP="00603A2C">
            <w:pPr>
              <w:numPr>
                <w:ilvl w:val="0"/>
                <w:numId w:val="2"/>
              </w:num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uczniom klas zerowych,</w:t>
            </w:r>
          </w:p>
          <w:p w14:paraId="0F99E322" w14:textId="77777777" w:rsidR="00563DC6" w:rsidRPr="00563DC6" w:rsidRDefault="00563DC6" w:rsidP="00603A2C">
            <w:pPr>
              <w:numPr>
                <w:ilvl w:val="0"/>
                <w:numId w:val="2"/>
              </w:num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uczniom, którzy nie mieszkają na terenie gminy Sędziszów Małopolski</w:t>
            </w:r>
          </w:p>
          <w:p w14:paraId="3BF5E0E1" w14:textId="312B4C0B" w:rsidR="006F788C" w:rsidRPr="006662A0" w:rsidRDefault="00563DC6" w:rsidP="00603A2C">
            <w:pPr>
              <w:numPr>
                <w:ilvl w:val="0"/>
                <w:numId w:val="2"/>
              </w:num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studentom</w:t>
            </w:r>
            <w:r w:rsidR="006662A0">
              <w:rPr>
                <w:rFonts w:ascii="Times New Roman" w:eastAsia="Times New Roman" w:hAnsi="Times New Roman" w:cs="Times New Roman"/>
                <w:sz w:val="24"/>
                <w:szCs w:val="24"/>
                <w:lang w:eastAsia="pl-PL"/>
              </w:rPr>
              <w:t>.</w:t>
            </w:r>
          </w:p>
          <w:p w14:paraId="4D6C197B" w14:textId="65D116B0" w:rsidR="00563DC6" w:rsidRPr="00563DC6" w:rsidRDefault="00E928E7" w:rsidP="00603A2C">
            <w:pPr>
              <w:spacing w:before="0" w:after="100" w:afterAutospacing="1" w:line="360" w:lineRule="auto"/>
              <w:ind w:right="2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Wzór wniosku</w:t>
            </w:r>
            <w:r w:rsidR="00563DC6" w:rsidRPr="00563DC6">
              <w:rPr>
                <w:rFonts w:ascii="Times New Roman" w:eastAsia="Times New Roman" w:hAnsi="Times New Roman" w:cs="Times New Roman"/>
                <w:sz w:val="24"/>
                <w:szCs w:val="24"/>
                <w:lang w:eastAsia="pl-PL"/>
              </w:rPr>
              <w:t xml:space="preserve"> o przyznanie stypendium szkolnego można pobrać na stronie internetowej </w:t>
            </w:r>
            <w:hyperlink r:id="rId7" w:history="1">
              <w:r w:rsidR="00563DC6" w:rsidRPr="00563DC6">
                <w:rPr>
                  <w:rStyle w:val="Hipercze"/>
                  <w:rFonts w:ascii="Times New Roman" w:eastAsia="Times New Roman" w:hAnsi="Times New Roman" w:cs="Times New Roman"/>
                  <w:color w:val="auto"/>
                  <w:sz w:val="24"/>
                  <w:szCs w:val="24"/>
                  <w:lang w:eastAsia="pl-PL"/>
                </w:rPr>
                <w:t>www.scuw.sedziszow-mlp.pl</w:t>
              </w:r>
            </w:hyperlink>
            <w:r w:rsidR="00563DC6" w:rsidRPr="00563DC6">
              <w:rPr>
                <w:rStyle w:val="Hipercze"/>
                <w:color w:val="auto"/>
              </w:rPr>
              <w:t xml:space="preserve">, </w:t>
            </w:r>
            <w:r w:rsidR="00563DC6" w:rsidRPr="00563DC6">
              <w:rPr>
                <w:rFonts w:ascii="Times New Roman" w:eastAsia="Times New Roman" w:hAnsi="Times New Roman" w:cs="Times New Roman"/>
                <w:sz w:val="24"/>
                <w:szCs w:val="24"/>
                <w:lang w:eastAsia="pl-PL"/>
              </w:rPr>
              <w:t> </w:t>
            </w:r>
            <w:hyperlink r:id="rId8" w:tgtFrame="_blank" w:history="1">
              <w:r w:rsidR="00563DC6" w:rsidRPr="00563DC6">
                <w:rPr>
                  <w:rFonts w:ascii="Times New Roman" w:eastAsia="Times New Roman" w:hAnsi="Times New Roman" w:cs="Times New Roman"/>
                  <w:sz w:val="24"/>
                  <w:szCs w:val="24"/>
                  <w:u w:val="single"/>
                  <w:lang w:eastAsia="pl-PL"/>
                </w:rPr>
                <w:t>www.sedziszow-mlp.pl</w:t>
              </w:r>
            </w:hyperlink>
            <w:r w:rsidR="00563DC6" w:rsidRPr="00563DC6">
              <w:rPr>
                <w:rFonts w:ascii="Times New Roman" w:eastAsia="Times New Roman" w:hAnsi="Times New Roman" w:cs="Times New Roman"/>
                <w:sz w:val="24"/>
                <w:szCs w:val="24"/>
                <w:lang w:eastAsia="pl-PL"/>
              </w:rPr>
              <w:t xml:space="preserve">  lub w sekretariatach szkół podstawowych Gminy Sędziszów Małopolski, w siedzibie Samorządowego Centrum Usług Wspólnych w Sędziszowie Małopolskim </w:t>
            </w:r>
            <w:r w:rsidR="00A4635A">
              <w:rPr>
                <w:rFonts w:ascii="Times New Roman" w:eastAsia="Times New Roman" w:hAnsi="Times New Roman" w:cs="Times New Roman"/>
                <w:sz w:val="24"/>
                <w:szCs w:val="24"/>
                <w:lang w:eastAsia="pl-PL"/>
              </w:rPr>
              <w:t>ul. Księdza Stanisława Maciąga 5.</w:t>
            </w:r>
          </w:p>
          <w:p w14:paraId="2D9173FA" w14:textId="76FF3C8F" w:rsidR="000173A6" w:rsidRPr="007A617E" w:rsidRDefault="00000000" w:rsidP="00603A2C">
            <w:pPr>
              <w:spacing w:before="0" w:after="100" w:afterAutospacing="1" w:line="360" w:lineRule="auto"/>
              <w:rPr>
                <w:rFonts w:ascii="Times New Roman" w:eastAsia="Times New Roman" w:hAnsi="Times New Roman" w:cs="Times New Roman"/>
                <w:sz w:val="16"/>
                <w:szCs w:val="16"/>
                <w:lang w:eastAsia="pl-PL"/>
              </w:rPr>
            </w:pPr>
            <w:hyperlink r:id="rId9" w:history="1">
              <w:r w:rsidR="00563DC6" w:rsidRPr="007A617E">
                <w:rPr>
                  <w:rFonts w:ascii="Times New Roman" w:eastAsia="Times New Roman" w:hAnsi="Times New Roman" w:cs="Times New Roman"/>
                  <w:b/>
                  <w:bCs/>
                  <w:sz w:val="16"/>
                  <w:szCs w:val="16"/>
                  <w:u w:val="single"/>
                  <w:lang w:eastAsia="pl-PL"/>
                </w:rPr>
                <w:t>Wniosek do pobrania</w:t>
              </w:r>
            </w:hyperlink>
            <w:r w:rsidR="00563DC6" w:rsidRPr="007A617E">
              <w:rPr>
                <w:rFonts w:ascii="Times New Roman" w:eastAsia="Times New Roman" w:hAnsi="Times New Roman" w:cs="Times New Roman"/>
                <w:b/>
                <w:bCs/>
                <w:sz w:val="16"/>
                <w:szCs w:val="16"/>
                <w:lang w:eastAsia="pl-PL"/>
              </w:rPr>
              <w:br/>
            </w:r>
            <w:hyperlink r:id="rId10" w:tgtFrame="_blank" w:history="1">
              <w:r w:rsidR="00563DC6" w:rsidRPr="007A617E">
                <w:rPr>
                  <w:rFonts w:ascii="Times New Roman" w:eastAsia="Times New Roman" w:hAnsi="Times New Roman" w:cs="Times New Roman"/>
                  <w:b/>
                  <w:bCs/>
                  <w:sz w:val="16"/>
                  <w:szCs w:val="16"/>
                  <w:u w:val="single"/>
                  <w:lang w:eastAsia="pl-PL"/>
                </w:rPr>
                <w:t>Tekst uchwały</w:t>
              </w:r>
            </w:hyperlink>
          </w:p>
          <w:p w14:paraId="5B448F4D" w14:textId="1B8E870F" w:rsidR="004B245E" w:rsidRDefault="00404094" w:rsidP="00603A2C">
            <w:pPr>
              <w:spacing w:before="0" w:after="100" w:afterAutospacing="1" w:line="360" w:lineRule="auto"/>
              <w:ind w:right="22"/>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br/>
            </w:r>
            <w:r>
              <w:rPr>
                <w:rFonts w:ascii="Times New Roman" w:eastAsia="Times New Roman" w:hAnsi="Times New Roman" w:cs="Times New Roman"/>
                <w:b/>
                <w:bCs/>
                <w:sz w:val="24"/>
                <w:szCs w:val="24"/>
                <w:lang w:eastAsia="pl-PL"/>
              </w:rPr>
              <w:br/>
            </w:r>
            <w:r>
              <w:rPr>
                <w:rFonts w:ascii="Times New Roman" w:eastAsia="Times New Roman" w:hAnsi="Times New Roman" w:cs="Times New Roman"/>
                <w:b/>
                <w:bCs/>
                <w:sz w:val="24"/>
                <w:szCs w:val="24"/>
                <w:lang w:eastAsia="pl-PL"/>
              </w:rPr>
              <w:br/>
            </w:r>
          </w:p>
          <w:p w14:paraId="2E79C472" w14:textId="13450E5C" w:rsidR="00563DC6" w:rsidRDefault="00563DC6" w:rsidP="00603A2C">
            <w:pPr>
              <w:spacing w:before="0" w:after="100" w:afterAutospacing="1" w:line="360" w:lineRule="auto"/>
              <w:ind w:right="22"/>
              <w:jc w:val="both"/>
              <w:rPr>
                <w:rFonts w:ascii="Times New Roman" w:eastAsia="Times New Roman" w:hAnsi="Times New Roman" w:cs="Times New Roman"/>
                <w:b/>
                <w:bCs/>
                <w:sz w:val="24"/>
                <w:szCs w:val="24"/>
                <w:lang w:eastAsia="pl-PL"/>
              </w:rPr>
            </w:pPr>
            <w:r w:rsidRPr="00563DC6">
              <w:rPr>
                <w:rFonts w:ascii="Times New Roman" w:eastAsia="Times New Roman" w:hAnsi="Times New Roman" w:cs="Times New Roman"/>
                <w:b/>
                <w:bCs/>
                <w:sz w:val="24"/>
                <w:szCs w:val="24"/>
                <w:lang w:eastAsia="pl-PL"/>
              </w:rPr>
              <w:lastRenderedPageBreak/>
              <w:t>W przypadku składania wniosków o stypendium dla większej liczby dzieci należy wypełnić wniosek odrębnie dla każdego ucznia.</w:t>
            </w:r>
          </w:p>
          <w:p w14:paraId="0E981E6E" w14:textId="77777777" w:rsidR="000173A6" w:rsidRDefault="00563DC6" w:rsidP="00603A2C">
            <w:p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Decyzja dotycząca stypendium szkolnego wydawana będzie na podstawie dokumentacji wniosku, na którym określona jest data wpływu wniosku</w:t>
            </w:r>
            <w:r w:rsidR="005E1B50">
              <w:rPr>
                <w:rFonts w:ascii="Times New Roman" w:eastAsia="Times New Roman" w:hAnsi="Times New Roman" w:cs="Times New Roman"/>
                <w:sz w:val="24"/>
                <w:szCs w:val="24"/>
                <w:lang w:eastAsia="pl-PL"/>
              </w:rPr>
              <w:t>.</w:t>
            </w:r>
          </w:p>
          <w:p w14:paraId="7948986F" w14:textId="77777777" w:rsidR="00482A06" w:rsidRDefault="000173A6" w:rsidP="00603A2C">
            <w:pPr>
              <w:spacing w:before="0" w:after="100" w:afterAutospacing="1" w:line="360" w:lineRule="auto"/>
              <w:ind w:right="2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wniosku należy dołączyć</w:t>
            </w:r>
            <w:r w:rsidR="00482A06">
              <w:rPr>
                <w:rFonts w:ascii="Times New Roman" w:eastAsia="Times New Roman" w:hAnsi="Times New Roman" w:cs="Times New Roman"/>
                <w:sz w:val="24"/>
                <w:szCs w:val="24"/>
                <w:lang w:eastAsia="pl-PL"/>
              </w:rPr>
              <w:t>:</w:t>
            </w:r>
          </w:p>
          <w:p w14:paraId="68F3449E" w14:textId="3BCEDA34" w:rsidR="00482A06" w:rsidRDefault="00482A06" w:rsidP="009C54C1">
            <w:pPr>
              <w:spacing w:before="0" w:after="0" w:line="360" w:lineRule="auto"/>
              <w:ind w:right="22"/>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 </w:t>
            </w:r>
            <w:r w:rsidR="00563DC6" w:rsidRPr="000173A6">
              <w:rPr>
                <w:rFonts w:ascii="Times New Roman" w:eastAsia="Times New Roman" w:hAnsi="Times New Roman" w:cs="Times New Roman"/>
                <w:sz w:val="24"/>
                <w:szCs w:val="24"/>
                <w:lang w:eastAsia="pl-PL"/>
              </w:rPr>
              <w:t xml:space="preserve"> zaświadczenia o dochodach (dotyczy miesiąca poprzed</w:t>
            </w:r>
            <w:r w:rsidR="000173A6">
              <w:rPr>
                <w:rFonts w:ascii="Times New Roman" w:eastAsia="Times New Roman" w:hAnsi="Times New Roman" w:cs="Times New Roman"/>
                <w:sz w:val="24"/>
                <w:szCs w:val="24"/>
                <w:lang w:eastAsia="pl-PL"/>
              </w:rPr>
              <w:t xml:space="preserve">zającego złożenie wniosku). </w:t>
            </w:r>
            <w:r w:rsidR="00BE141D" w:rsidRPr="000173A6">
              <w:rPr>
                <w:rFonts w:ascii="Times New Roman" w:hAnsi="Times New Roman" w:cs="Times New Roman"/>
                <w:sz w:val="24"/>
                <w:szCs w:val="24"/>
              </w:rPr>
              <w:t xml:space="preserve">Za </w:t>
            </w:r>
            <w:r w:rsidR="00BE141D" w:rsidRPr="000173A6">
              <w:rPr>
                <w:rStyle w:val="Pogrubienie"/>
                <w:rFonts w:ascii="Times New Roman" w:hAnsi="Times New Roman" w:cs="Times New Roman"/>
                <w:sz w:val="24"/>
                <w:szCs w:val="24"/>
              </w:rPr>
              <w:t>dochód</w:t>
            </w:r>
            <w:r w:rsidR="00BE141D" w:rsidRPr="000173A6">
              <w:rPr>
                <w:rFonts w:ascii="Times New Roman" w:hAnsi="Times New Roman" w:cs="Times New Roman"/>
                <w:sz w:val="24"/>
                <w:szCs w:val="24"/>
              </w:rPr>
              <w:t xml:space="preserve"> uważa się sumę miesięcznych przychodów z miesiąca poprzedzającego złożenie wniosku lub w przypadku utraty dochodu z miesiąca, w którym wniosek został złożony, bez względu na tytuł i źródło ich uzyskania, jeżeli ustawa nie stanowi inaczej, pomniejszoną o miesięczne obciążenie podatkiem dochodowym od osób fizycznych i koszty uzyskania przychodu, składki na ubezpieczenie zdrowotne</w:t>
            </w:r>
            <w:r w:rsidR="004B245E">
              <w:rPr>
                <w:rFonts w:ascii="Times New Roman" w:hAnsi="Times New Roman" w:cs="Times New Roman"/>
                <w:sz w:val="24"/>
                <w:szCs w:val="24"/>
              </w:rPr>
              <w:br/>
            </w:r>
            <w:r w:rsidR="00BE141D" w:rsidRPr="000173A6">
              <w:rPr>
                <w:rFonts w:ascii="Times New Roman" w:hAnsi="Times New Roman" w:cs="Times New Roman"/>
                <w:sz w:val="24"/>
                <w:szCs w:val="24"/>
              </w:rPr>
              <w:t xml:space="preserve"> i ubezpieczenia społeczne oraz kwotę alimentów świadczonych na rzecz innych osób</w:t>
            </w:r>
          </w:p>
          <w:p w14:paraId="3A434730" w14:textId="77777777" w:rsidR="004B245E" w:rsidRDefault="00482A06" w:rsidP="009C54C1">
            <w:pPr>
              <w:spacing w:before="0" w:after="0" w:line="360" w:lineRule="auto"/>
              <w:ind w:right="22"/>
              <w:jc w:val="both"/>
              <w:rPr>
                <w:rFonts w:ascii="Times New Roman" w:eastAsia="Times New Roman" w:hAnsi="Times New Roman" w:cs="Times New Roman"/>
                <w:sz w:val="24"/>
                <w:szCs w:val="24"/>
                <w:lang w:eastAsia="pl-PL"/>
              </w:rPr>
            </w:pPr>
            <w:r>
              <w:t>-</w:t>
            </w:r>
            <w:r w:rsidR="00563DC6" w:rsidRPr="00563DC6">
              <w:rPr>
                <w:rFonts w:ascii="Times New Roman" w:eastAsia="Times New Roman" w:hAnsi="Times New Roman" w:cs="Times New Roman"/>
                <w:sz w:val="24"/>
                <w:szCs w:val="24"/>
                <w:lang w:eastAsia="pl-PL"/>
              </w:rPr>
              <w:t xml:space="preserve"> zaświadczenia z Powiatowego Urzędu Pracy o pozostawaniu bez pracy (z prawem lub bez prawa do zasiłku)</w:t>
            </w:r>
          </w:p>
          <w:p w14:paraId="14E7D37A" w14:textId="0C3933CB" w:rsidR="00404094" w:rsidRDefault="004B245E" w:rsidP="009C54C1">
            <w:pPr>
              <w:spacing w:before="0" w:after="0" w:line="360" w:lineRule="auto"/>
              <w:ind w:right="2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9C54C1">
              <w:rPr>
                <w:rFonts w:ascii="Times New Roman" w:eastAsia="Times New Roman" w:hAnsi="Times New Roman" w:cs="Times New Roman"/>
                <w:sz w:val="24"/>
                <w:szCs w:val="24"/>
                <w:lang w:eastAsia="pl-PL"/>
              </w:rPr>
              <w:t xml:space="preserve"> </w:t>
            </w:r>
            <w:r w:rsidR="00563DC6" w:rsidRPr="00563DC6">
              <w:rPr>
                <w:rFonts w:ascii="Times New Roman" w:eastAsia="Times New Roman" w:hAnsi="Times New Roman" w:cs="Times New Roman"/>
                <w:sz w:val="24"/>
                <w:szCs w:val="24"/>
                <w:lang w:eastAsia="pl-PL"/>
              </w:rPr>
              <w:t>zaświadczenie lub decyzja z Miejsko - Gminnego Ośrodka Pomocy Społecznej </w:t>
            </w:r>
            <w:r w:rsidR="00563DC6" w:rsidRPr="00563DC6">
              <w:rPr>
                <w:rFonts w:ascii="Times New Roman" w:eastAsia="Times New Roman" w:hAnsi="Times New Roman" w:cs="Times New Roman"/>
                <w:sz w:val="24"/>
                <w:szCs w:val="24"/>
                <w:lang w:eastAsia="pl-PL"/>
              </w:rPr>
              <w:br/>
              <w:t>o otrzymywanych świadczeniach (zasiłek stały, zasiłek okresowy, zasiłek pielęgnacyjny, dodatek mieszkaniowy)</w:t>
            </w:r>
            <w:r w:rsidR="00404094">
              <w:rPr>
                <w:rFonts w:ascii="Times New Roman" w:eastAsia="Times New Roman" w:hAnsi="Times New Roman" w:cs="Times New Roman"/>
                <w:sz w:val="24"/>
                <w:szCs w:val="24"/>
                <w:lang w:eastAsia="pl-PL"/>
              </w:rPr>
              <w:t>,</w:t>
            </w:r>
          </w:p>
          <w:p w14:paraId="336B1C64" w14:textId="77777777" w:rsidR="009C54C1" w:rsidRDefault="00404094" w:rsidP="009C54C1">
            <w:pPr>
              <w:spacing w:before="0" w:after="0" w:line="360" w:lineRule="auto"/>
              <w:ind w:right="2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563DC6" w:rsidRPr="00563DC6">
              <w:rPr>
                <w:rFonts w:ascii="Times New Roman" w:eastAsia="Times New Roman" w:hAnsi="Times New Roman" w:cs="Times New Roman"/>
                <w:sz w:val="24"/>
                <w:szCs w:val="24"/>
                <w:lang w:eastAsia="pl-PL"/>
              </w:rPr>
              <w:t xml:space="preserve"> zaświadczenie lub decyzja o otrzymywanych świadczeniach rodzinnych z dodatkami</w:t>
            </w:r>
          </w:p>
          <w:p w14:paraId="3902388D" w14:textId="77777777" w:rsidR="009C54C1" w:rsidRDefault="009C54C1" w:rsidP="009C54C1">
            <w:pPr>
              <w:spacing w:before="0" w:after="0" w:line="360" w:lineRule="auto"/>
              <w:ind w:right="2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563DC6" w:rsidRPr="00563DC6">
              <w:rPr>
                <w:rFonts w:ascii="Times New Roman" w:eastAsia="Times New Roman" w:hAnsi="Times New Roman" w:cs="Times New Roman"/>
                <w:sz w:val="24"/>
                <w:szCs w:val="24"/>
                <w:lang w:eastAsia="pl-PL"/>
              </w:rPr>
              <w:t xml:space="preserve"> zaświadczenie z gminy o wielkości posiadanych hektarów przelicze</w:t>
            </w:r>
            <w:r w:rsidR="00BE141D">
              <w:rPr>
                <w:rFonts w:ascii="Times New Roman" w:eastAsia="Times New Roman" w:hAnsi="Times New Roman" w:cs="Times New Roman"/>
                <w:sz w:val="24"/>
                <w:szCs w:val="24"/>
                <w:lang w:eastAsia="pl-PL"/>
              </w:rPr>
              <w:t>niowych (nakaz podatkowy za 202</w:t>
            </w:r>
            <w:r w:rsidR="00344F9B">
              <w:rPr>
                <w:rFonts w:ascii="Times New Roman" w:eastAsia="Times New Roman" w:hAnsi="Times New Roman" w:cs="Times New Roman"/>
                <w:sz w:val="24"/>
                <w:szCs w:val="24"/>
                <w:lang w:eastAsia="pl-PL"/>
              </w:rPr>
              <w:t>4</w:t>
            </w:r>
            <w:r w:rsidR="00563DC6" w:rsidRPr="00563DC6">
              <w:rPr>
                <w:rFonts w:ascii="Times New Roman" w:eastAsia="Times New Roman" w:hAnsi="Times New Roman" w:cs="Times New Roman"/>
                <w:sz w:val="24"/>
                <w:szCs w:val="24"/>
                <w:lang w:eastAsia="pl-PL"/>
              </w:rPr>
              <w:t>r</w:t>
            </w:r>
            <w:r>
              <w:rPr>
                <w:rFonts w:ascii="Times New Roman" w:eastAsia="Times New Roman" w:hAnsi="Times New Roman" w:cs="Times New Roman"/>
                <w:sz w:val="24"/>
                <w:szCs w:val="24"/>
                <w:lang w:eastAsia="pl-PL"/>
              </w:rPr>
              <w:t>.)</w:t>
            </w:r>
          </w:p>
          <w:p w14:paraId="3997FED3" w14:textId="2F74A1D9" w:rsidR="00563DC6" w:rsidRPr="009C54C1" w:rsidRDefault="009C54C1" w:rsidP="009C54C1">
            <w:pPr>
              <w:spacing w:before="0" w:after="0" w:line="360" w:lineRule="auto"/>
              <w:ind w:right="22"/>
              <w:jc w:val="both"/>
            </w:pPr>
            <w:r>
              <w:rPr>
                <w:rFonts w:ascii="Times New Roman" w:eastAsia="Times New Roman" w:hAnsi="Times New Roman" w:cs="Times New Roman"/>
                <w:sz w:val="24"/>
                <w:szCs w:val="24"/>
                <w:lang w:eastAsia="pl-PL"/>
              </w:rPr>
              <w:t xml:space="preserve">- </w:t>
            </w:r>
            <w:r w:rsidR="00563DC6" w:rsidRPr="00563DC6">
              <w:rPr>
                <w:rFonts w:ascii="Times New Roman" w:eastAsia="Times New Roman" w:hAnsi="Times New Roman" w:cs="Times New Roman"/>
                <w:sz w:val="24"/>
                <w:szCs w:val="24"/>
                <w:lang w:eastAsia="pl-PL"/>
              </w:rPr>
              <w:t xml:space="preserve"> przyjmuje się,  że z 1 hektara przeliczeniowego uzyskuje się d</w:t>
            </w:r>
            <w:r w:rsidR="00BE141D">
              <w:rPr>
                <w:rFonts w:ascii="Times New Roman" w:eastAsia="Times New Roman" w:hAnsi="Times New Roman" w:cs="Times New Roman"/>
                <w:sz w:val="24"/>
                <w:szCs w:val="24"/>
                <w:lang w:eastAsia="pl-PL"/>
              </w:rPr>
              <w:t>ochód miesięczny w wysokości 345</w:t>
            </w:r>
            <w:r w:rsidR="00563DC6" w:rsidRPr="00563DC6">
              <w:rPr>
                <w:rFonts w:ascii="Times New Roman" w:eastAsia="Times New Roman" w:hAnsi="Times New Roman" w:cs="Times New Roman"/>
                <w:sz w:val="24"/>
                <w:szCs w:val="24"/>
                <w:lang w:eastAsia="pl-PL"/>
              </w:rPr>
              <w:t xml:space="preserve">,00 zł </w:t>
            </w:r>
          </w:p>
          <w:p w14:paraId="1717B102" w14:textId="7B9D6177" w:rsidR="00563DC6" w:rsidRPr="00563DC6" w:rsidRDefault="00563DC6" w:rsidP="009C54C1">
            <w:pPr>
              <w:spacing w:before="0" w:after="0" w:line="360" w:lineRule="auto"/>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wyroki sądowe mówiące o wysokości zasądzonych alimentów lub zaświadczenia komornika </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o nieściągalności alimentów lub decyzja z MOPS – zaliczka alimentacyjna</w:t>
            </w:r>
          </w:p>
          <w:p w14:paraId="02EE50BA" w14:textId="77777777" w:rsidR="00563DC6" w:rsidRPr="00563DC6" w:rsidRDefault="00563DC6" w:rsidP="009C54C1">
            <w:pPr>
              <w:spacing w:before="0" w:after="0" w:line="360" w:lineRule="auto"/>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odcinek renty/emerytury</w:t>
            </w:r>
          </w:p>
          <w:p w14:paraId="0B9BAF7D" w14:textId="77777777" w:rsidR="00563DC6" w:rsidRPr="00563DC6" w:rsidRDefault="00563DC6" w:rsidP="00603A2C">
            <w:pPr>
              <w:spacing w:before="0" w:after="0" w:line="360" w:lineRule="auto"/>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oświadczenia rodziców o wysokości dochodów uzyskiwanych z prac dorywczych</w:t>
            </w:r>
          </w:p>
          <w:p w14:paraId="6EA7FF90" w14:textId="196A78F3" w:rsidR="00563DC6" w:rsidRDefault="00563DC6" w:rsidP="00603A2C">
            <w:pPr>
              <w:spacing w:before="0" w:after="0" w:line="360" w:lineRule="auto"/>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inne uzyskiwane dochody zwłaszcza z najmu, praw autorskich lub wykonywania wolnych zawodów (umowa o dzieło i umowa zlecenie)</w:t>
            </w:r>
          </w:p>
          <w:p w14:paraId="3E042E24" w14:textId="27B11C48" w:rsidR="00563DC6" w:rsidRDefault="00563DC6" w:rsidP="00603A2C">
            <w:pPr>
              <w:spacing w:before="0" w:after="0" w:line="360" w:lineRule="auto"/>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xml:space="preserve">- wysokość dochodu z pozarolniczej działalności gospodarczej: w przypadku prowadzenia działalności opodatkowanej na zasadach ogólnych ustala się na podstawie zaświadczenia wydanego przez naczelnika właściwego </w:t>
            </w:r>
            <w:r w:rsidR="00BE141D">
              <w:rPr>
                <w:rFonts w:ascii="Times New Roman" w:eastAsia="Times New Roman" w:hAnsi="Times New Roman" w:cs="Times New Roman"/>
                <w:sz w:val="24"/>
                <w:szCs w:val="24"/>
                <w:lang w:eastAsia="pl-PL"/>
              </w:rPr>
              <w:t>urzędu skarbowego dochód za 202</w:t>
            </w:r>
            <w:r w:rsidR="00344F9B">
              <w:rPr>
                <w:rFonts w:ascii="Times New Roman" w:eastAsia="Times New Roman" w:hAnsi="Times New Roman" w:cs="Times New Roman"/>
                <w:sz w:val="24"/>
                <w:szCs w:val="24"/>
                <w:lang w:eastAsia="pl-PL"/>
              </w:rPr>
              <w:t>3</w:t>
            </w:r>
            <w:r w:rsidRPr="00563DC6">
              <w:rPr>
                <w:rFonts w:ascii="Times New Roman" w:eastAsia="Times New Roman" w:hAnsi="Times New Roman" w:cs="Times New Roman"/>
                <w:sz w:val="24"/>
                <w:szCs w:val="24"/>
                <w:lang w:eastAsia="pl-PL"/>
              </w:rPr>
              <w:t xml:space="preserve">r. Wysokość dochodu z pozarolniczej działalności </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 xml:space="preserve">w przypadku prowadzenia działalności opodatkowanej na zasadach określonych w przepisach </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o zryczałtowanym podatku dochodowym ustala się na podstawie oświadczenia o uzyskanym dochodzie</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 xml:space="preserve"> w miesiącu poprzedzającym złożenie wniosku. Ponadto osoby prowadzące działalność powinny złożyć dowód opłacenia składek ZUS/KRUS i zaświadczenie z Urzędu Skarbowego o formie prowadzonej działalności.</w:t>
            </w:r>
          </w:p>
          <w:p w14:paraId="444DC353" w14:textId="77777777" w:rsidR="009C54C1" w:rsidRPr="00563DC6" w:rsidRDefault="009C54C1" w:rsidP="00603A2C">
            <w:pPr>
              <w:spacing w:before="0" w:after="0" w:line="360" w:lineRule="auto"/>
              <w:jc w:val="both"/>
              <w:rPr>
                <w:rFonts w:ascii="Times New Roman" w:eastAsia="Times New Roman" w:hAnsi="Times New Roman" w:cs="Times New Roman"/>
                <w:sz w:val="24"/>
                <w:szCs w:val="24"/>
                <w:lang w:eastAsia="pl-PL"/>
              </w:rPr>
            </w:pPr>
          </w:p>
          <w:p w14:paraId="416AE8EE" w14:textId="5BF0FDFB" w:rsidR="00563DC6" w:rsidRPr="00563DC6" w:rsidRDefault="00563DC6" w:rsidP="00603A2C">
            <w:pPr>
              <w:spacing w:before="0" w:after="0" w:line="360" w:lineRule="auto"/>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lastRenderedPageBreak/>
              <w:t>-    dołączając do wniosku oświadczenie za miast oświadczenia konieczne jest dopisanie klauzuli</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 o następującej treści: „Jestem świadomy odpowiedzialności karnej za złożenie fałszywego oświadczenia”</w:t>
            </w:r>
          </w:p>
          <w:p w14:paraId="3D76C1BC" w14:textId="4A9B6520" w:rsidR="00563DC6" w:rsidRPr="00563DC6" w:rsidRDefault="00563DC6" w:rsidP="00603A2C">
            <w:pPr>
              <w:spacing w:before="0" w:after="0" w:line="360" w:lineRule="auto"/>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   w przypadku ubiegania się o stypendium szkolne dla ucznia szkoły ponadgimnazjalnej do wniosku należy obowiązkowo załączyć zaświadczenie wydane przez dyrektora szkoły zawierające w szczególności: nazwisko i imię ucznia, nazwę szkoły i klasę, do które</w:t>
            </w:r>
            <w:r w:rsidR="003605C8">
              <w:rPr>
                <w:rFonts w:ascii="Times New Roman" w:eastAsia="Times New Roman" w:hAnsi="Times New Roman" w:cs="Times New Roman"/>
                <w:sz w:val="24"/>
                <w:szCs w:val="24"/>
                <w:lang w:eastAsia="pl-PL"/>
              </w:rPr>
              <w:t>j uczęszcza w roku szkolnym 202</w:t>
            </w:r>
            <w:r w:rsidR="00344F9B">
              <w:rPr>
                <w:rFonts w:ascii="Times New Roman" w:eastAsia="Times New Roman" w:hAnsi="Times New Roman" w:cs="Times New Roman"/>
                <w:sz w:val="24"/>
                <w:szCs w:val="24"/>
                <w:lang w:eastAsia="pl-PL"/>
              </w:rPr>
              <w:t>4</w:t>
            </w:r>
            <w:r w:rsidR="003605C8">
              <w:rPr>
                <w:rFonts w:ascii="Times New Roman" w:eastAsia="Times New Roman" w:hAnsi="Times New Roman" w:cs="Times New Roman"/>
                <w:sz w:val="24"/>
                <w:szCs w:val="24"/>
                <w:lang w:eastAsia="pl-PL"/>
              </w:rPr>
              <w:t>/202</w:t>
            </w:r>
            <w:r w:rsidR="00344F9B">
              <w:rPr>
                <w:rFonts w:ascii="Times New Roman" w:eastAsia="Times New Roman" w:hAnsi="Times New Roman" w:cs="Times New Roman"/>
                <w:sz w:val="24"/>
                <w:szCs w:val="24"/>
                <w:lang w:eastAsia="pl-PL"/>
              </w:rPr>
              <w:t>5</w:t>
            </w:r>
            <w:r w:rsidRPr="00563DC6">
              <w:rPr>
                <w:rFonts w:ascii="Times New Roman" w:eastAsia="Times New Roman" w:hAnsi="Times New Roman" w:cs="Times New Roman"/>
                <w:sz w:val="24"/>
                <w:szCs w:val="24"/>
                <w:lang w:eastAsia="pl-PL"/>
              </w:rPr>
              <w:t xml:space="preserve"> oraz planowany termin ukończenia szkoły.</w:t>
            </w:r>
          </w:p>
          <w:p w14:paraId="689F3A4E" w14:textId="77777777" w:rsidR="00482A06" w:rsidRPr="000173A6" w:rsidRDefault="00482A06" w:rsidP="00603A2C">
            <w:pPr>
              <w:spacing w:before="0" w:after="100" w:afterAutospacing="1" w:line="360" w:lineRule="auto"/>
              <w:ind w:right="22"/>
              <w:jc w:val="both"/>
              <w:rPr>
                <w:rFonts w:ascii="Times New Roman" w:eastAsia="Times New Roman" w:hAnsi="Times New Roman" w:cs="Times New Roman"/>
                <w:sz w:val="24"/>
                <w:szCs w:val="24"/>
                <w:lang w:eastAsia="pl-PL"/>
              </w:rPr>
            </w:pPr>
          </w:p>
          <w:p w14:paraId="3F8CBE1E" w14:textId="0E1D4009" w:rsidR="00482A06" w:rsidRDefault="00960F28" w:rsidP="00603A2C">
            <w:pPr>
              <w:pStyle w:val="NormalnyWeb"/>
              <w:spacing w:before="0" w:beforeAutospacing="0" w:line="360" w:lineRule="auto"/>
              <w:rPr>
                <w:rStyle w:val="Uwydatnienie"/>
                <w:b/>
                <w:bCs/>
                <w:color w:val="auto"/>
              </w:rPr>
            </w:pPr>
            <w:r>
              <w:rPr>
                <w:rStyle w:val="Uwydatnienie"/>
                <w:b/>
                <w:bCs/>
                <w:color w:val="auto"/>
              </w:rPr>
              <w:t xml:space="preserve">W celu ustalenia dochodu uprawniającego do przyznania stypendium szkolnego </w:t>
            </w:r>
            <w:r w:rsidR="00482A06" w:rsidRPr="000173A6">
              <w:rPr>
                <w:rStyle w:val="Uwydatnienie"/>
                <w:b/>
                <w:bCs/>
                <w:color w:val="auto"/>
              </w:rPr>
              <w:t xml:space="preserve"> </w:t>
            </w:r>
            <w:r w:rsidR="00482A06" w:rsidRPr="000173A6">
              <w:rPr>
                <w:rStyle w:val="Uwydatnienie"/>
                <w:b/>
                <w:bCs/>
                <w:color w:val="auto"/>
                <w:u w:val="single"/>
              </w:rPr>
              <w:t>nie wliczamy</w:t>
            </w:r>
            <w:r>
              <w:rPr>
                <w:rStyle w:val="Uwydatnienie"/>
                <w:b/>
                <w:bCs/>
                <w:color w:val="auto"/>
                <w:u w:val="single"/>
              </w:rPr>
              <w:t xml:space="preserve">  </w:t>
            </w:r>
            <w:r w:rsidRPr="00960F28">
              <w:rPr>
                <w:rStyle w:val="Uwydatnienie"/>
                <w:b/>
                <w:bCs/>
                <w:color w:val="auto"/>
              </w:rPr>
              <w:t>między innymi:</w:t>
            </w:r>
            <w:r>
              <w:rPr>
                <w:rStyle w:val="Uwydatnienie"/>
                <w:b/>
                <w:bCs/>
                <w:color w:val="auto"/>
                <w:u w:val="single"/>
              </w:rPr>
              <w:t xml:space="preserve"> </w:t>
            </w:r>
          </w:p>
          <w:p w14:paraId="15666170"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świadczenia z tytułu z tytułu prac społecznie użytecznych,</w:t>
            </w:r>
          </w:p>
          <w:p w14:paraId="13B4C5AE"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zasiłku celowego, świadczenia wychowawczego 500+, świadczenia „Dobry Start”,</w:t>
            </w:r>
          </w:p>
          <w:p w14:paraId="19105C56"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pomocy materialnej mającej charakter socjalny albo motywacyjny, przyznawanej na podstawie przepisów o systemie oświaty,</w:t>
            </w:r>
          </w:p>
          <w:p w14:paraId="23B30498"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jednorazowego pieniężnego świadczenia socjalnego (np. zapomoga związana z urodzeniem dziecka, dodatku do zasiłku rodzinnego z tytułu urodzenia dziecka, zapomoga z ZFŚS),</w:t>
            </w:r>
          </w:p>
          <w:p w14:paraId="25C3FB49"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wartości świadczenia w naturze,</w:t>
            </w:r>
          </w:p>
          <w:p w14:paraId="6A8BDE9B"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dochodu z powierzchni użytków rolnych poniżej 1 ha przeliczeniowego,</w:t>
            </w:r>
          </w:p>
          <w:p w14:paraId="12E7DE44"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podatku dochodowego od osób fizycznych (tylko dochód netto) i kosztów uzyskania przychodu,</w:t>
            </w:r>
          </w:p>
          <w:p w14:paraId="64469724"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płaconych przez członków rodziny składek na ubezpieczenie społeczne i zdrowotne</w:t>
            </w:r>
          </w:p>
          <w:p w14:paraId="03212203"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pomocy finansowej przyznawanej repatriantom,</w:t>
            </w:r>
          </w:p>
          <w:p w14:paraId="29229014"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środków finansowych przyznawanych w ramach działań podejmowanych przez organy publiczne, mających na celu poprawę jakości powietrza lub ochronę środowiska naturalnego,</w:t>
            </w:r>
          </w:p>
          <w:p w14:paraId="2DFE1195"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zwrotu kosztów przewozu niepełnosprawnego dziecka do szkoły,</w:t>
            </w:r>
          </w:p>
          <w:p w14:paraId="06F54218"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rodzinnego kapitału opiekuńczego,</w:t>
            </w:r>
          </w:p>
          <w:p w14:paraId="09F558B5" w14:textId="2C5CD83E"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 xml:space="preserve">dofinansowania obniżenia opłaty rodzica za pobyt dziecka w żłobku, klubie dziecięcym lub </w:t>
            </w:r>
            <w:r w:rsidR="00603A2C">
              <w:rPr>
                <w:rFonts w:ascii="Times New Roman" w:hAnsi="Times New Roman" w:cs="Times New Roman"/>
                <w:sz w:val="24"/>
                <w:szCs w:val="24"/>
              </w:rPr>
              <w:br/>
            </w:r>
            <w:r w:rsidRPr="000173A6">
              <w:rPr>
                <w:rFonts w:ascii="Times New Roman" w:hAnsi="Times New Roman" w:cs="Times New Roman"/>
                <w:sz w:val="24"/>
                <w:szCs w:val="24"/>
              </w:rPr>
              <w:t>u dziennego opiekuna,</w:t>
            </w:r>
          </w:p>
          <w:p w14:paraId="2458BDE5" w14:textId="77777777" w:rsidR="00482A06" w:rsidRPr="000173A6"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dodatku energetycznego,</w:t>
            </w:r>
          </w:p>
          <w:p w14:paraId="0985D6B6" w14:textId="7EF8DDAB" w:rsidR="004B245E" w:rsidRPr="00603A2C" w:rsidRDefault="00482A06" w:rsidP="00603A2C">
            <w:pPr>
              <w:numPr>
                <w:ilvl w:val="0"/>
                <w:numId w:val="9"/>
              </w:numPr>
              <w:spacing w:before="0" w:after="100" w:afterAutospacing="1" w:line="360" w:lineRule="auto"/>
              <w:jc w:val="both"/>
              <w:rPr>
                <w:rFonts w:ascii="Times New Roman" w:hAnsi="Times New Roman" w:cs="Times New Roman"/>
                <w:sz w:val="24"/>
                <w:szCs w:val="24"/>
              </w:rPr>
            </w:pPr>
            <w:r w:rsidRPr="000173A6">
              <w:rPr>
                <w:rFonts w:ascii="Times New Roman" w:hAnsi="Times New Roman" w:cs="Times New Roman"/>
                <w:sz w:val="24"/>
                <w:szCs w:val="24"/>
              </w:rPr>
              <w:t>dodatku osłonowego</w:t>
            </w:r>
          </w:p>
          <w:p w14:paraId="78556BA6" w14:textId="764B0F9B" w:rsidR="00960F28" w:rsidRDefault="00960F28" w:rsidP="00603A2C">
            <w:pPr>
              <w:numPr>
                <w:ilvl w:val="0"/>
                <w:numId w:val="9"/>
              </w:numPr>
              <w:spacing w:before="0" w:after="100" w:afterAutospacing="1" w:line="360" w:lineRule="auto"/>
              <w:jc w:val="both"/>
              <w:rPr>
                <w:rFonts w:ascii="Times New Roman" w:hAnsi="Times New Roman" w:cs="Times New Roman"/>
                <w:sz w:val="24"/>
                <w:szCs w:val="24"/>
              </w:rPr>
            </w:pPr>
            <w:r w:rsidRPr="00960F28">
              <w:rPr>
                <w:rFonts w:ascii="Times New Roman" w:hAnsi="Times New Roman" w:cs="Times New Roman"/>
                <w:sz w:val="24"/>
                <w:szCs w:val="24"/>
              </w:rPr>
              <w:t>kwoty dodatku elektrycznego, o którym mowa w art. 27 ust. 1 ustawy z dnia 7 października 2022 r.</w:t>
            </w:r>
            <w:r w:rsidR="009C54C1">
              <w:rPr>
                <w:rFonts w:ascii="Times New Roman" w:hAnsi="Times New Roman" w:cs="Times New Roman"/>
                <w:sz w:val="24"/>
                <w:szCs w:val="24"/>
              </w:rPr>
              <w:br/>
            </w:r>
            <w:r w:rsidRPr="00960F28">
              <w:rPr>
                <w:rFonts w:ascii="Times New Roman" w:hAnsi="Times New Roman" w:cs="Times New Roman"/>
                <w:sz w:val="24"/>
                <w:szCs w:val="24"/>
              </w:rPr>
              <w:t xml:space="preserve"> o szczególnych rozwiązaniach służących ochronie odbiorców energii elektrycznej w 2023 roku w związku z sytuacją na rynku energii elektrycznej (Dz. U. z 2023 r. poz. 269 i 295)</w:t>
            </w:r>
          </w:p>
          <w:p w14:paraId="6018C86A" w14:textId="71FBBBFE" w:rsidR="00960F28" w:rsidRPr="00960F28" w:rsidRDefault="00960F28" w:rsidP="00603A2C">
            <w:pPr>
              <w:numPr>
                <w:ilvl w:val="0"/>
                <w:numId w:val="9"/>
              </w:numPr>
              <w:spacing w:before="0" w:after="100" w:afterAutospacing="1" w:line="360" w:lineRule="auto"/>
              <w:jc w:val="both"/>
              <w:rPr>
                <w:rFonts w:ascii="Times New Roman" w:hAnsi="Times New Roman" w:cs="Times New Roman"/>
                <w:sz w:val="24"/>
                <w:szCs w:val="24"/>
              </w:rPr>
            </w:pPr>
            <w:r w:rsidRPr="00960F28">
              <w:rPr>
                <w:rFonts w:ascii="Times New Roman" w:hAnsi="Times New Roman" w:cs="Times New Roman"/>
                <w:sz w:val="24"/>
                <w:szCs w:val="24"/>
              </w:rPr>
              <w:t>kwoty dodatku węglowego, o którym mowa w art. 2 ust. 1 ustawy z dnia 5 sierpnia 2022 r.</w:t>
            </w:r>
            <w:r w:rsidR="00603A2C">
              <w:rPr>
                <w:rFonts w:ascii="Times New Roman" w:hAnsi="Times New Roman" w:cs="Times New Roman"/>
                <w:sz w:val="24"/>
                <w:szCs w:val="24"/>
              </w:rPr>
              <w:t xml:space="preserve"> </w:t>
            </w:r>
            <w:r w:rsidR="00603A2C">
              <w:rPr>
                <w:rFonts w:ascii="Times New Roman" w:hAnsi="Times New Roman" w:cs="Times New Roman"/>
                <w:sz w:val="24"/>
                <w:szCs w:val="24"/>
              </w:rPr>
              <w:br/>
            </w:r>
            <w:r w:rsidRPr="00960F28">
              <w:rPr>
                <w:rFonts w:ascii="Times New Roman" w:hAnsi="Times New Roman" w:cs="Times New Roman"/>
                <w:sz w:val="24"/>
                <w:szCs w:val="24"/>
              </w:rPr>
              <w:t xml:space="preserve"> o dodatku węglowym (Dz. U. poz. 1692),</w:t>
            </w:r>
          </w:p>
          <w:p w14:paraId="3A01FCCE" w14:textId="6167F7D5" w:rsidR="00960F28" w:rsidRPr="00960F28" w:rsidRDefault="00960F28" w:rsidP="00603A2C">
            <w:pPr>
              <w:numPr>
                <w:ilvl w:val="0"/>
                <w:numId w:val="9"/>
              </w:numPr>
              <w:spacing w:before="0" w:after="100" w:afterAutospacing="1" w:line="360" w:lineRule="auto"/>
              <w:jc w:val="both"/>
              <w:rPr>
                <w:rFonts w:ascii="Times New Roman" w:hAnsi="Times New Roman" w:cs="Times New Roman"/>
                <w:sz w:val="24"/>
                <w:szCs w:val="24"/>
              </w:rPr>
            </w:pPr>
            <w:r w:rsidRPr="00960F28">
              <w:rPr>
                <w:rFonts w:ascii="Times New Roman" w:hAnsi="Times New Roman" w:cs="Times New Roman"/>
                <w:sz w:val="24"/>
                <w:szCs w:val="24"/>
              </w:rPr>
              <w:t xml:space="preserve">dofinansowania obniżenia opłaty rodzica za pobyt dziecka w żłobku, klubie dziecięcym lub </w:t>
            </w:r>
            <w:r w:rsidR="00603A2C">
              <w:rPr>
                <w:rFonts w:ascii="Times New Roman" w:hAnsi="Times New Roman" w:cs="Times New Roman"/>
                <w:sz w:val="24"/>
                <w:szCs w:val="24"/>
              </w:rPr>
              <w:br/>
            </w:r>
            <w:r w:rsidRPr="00960F28">
              <w:rPr>
                <w:rFonts w:ascii="Times New Roman" w:hAnsi="Times New Roman" w:cs="Times New Roman"/>
                <w:sz w:val="24"/>
                <w:szCs w:val="24"/>
              </w:rPr>
              <w:t xml:space="preserve">u dziennego opiekuna, o którym mowa w art. 64c ust. 1 ustawy z dnia 4 lutego 2011 r. o opiece nad </w:t>
            </w:r>
            <w:r w:rsidRPr="00960F28">
              <w:rPr>
                <w:rFonts w:ascii="Times New Roman" w:hAnsi="Times New Roman" w:cs="Times New Roman"/>
                <w:sz w:val="24"/>
                <w:szCs w:val="24"/>
              </w:rPr>
              <w:lastRenderedPageBreak/>
              <w:t>dziećmi w wieku do lat 3 (Dz. U. z 2021 r. poz. 75, 952, 1901 i 2270)</w:t>
            </w:r>
          </w:p>
          <w:p w14:paraId="3F8A0D35" w14:textId="1EA57E5C" w:rsidR="00960F28" w:rsidRPr="00960F28" w:rsidRDefault="00960F28" w:rsidP="00603A2C">
            <w:pPr>
              <w:numPr>
                <w:ilvl w:val="0"/>
                <w:numId w:val="9"/>
              </w:numPr>
              <w:spacing w:before="0" w:after="100" w:afterAutospacing="1" w:line="360" w:lineRule="auto"/>
              <w:jc w:val="both"/>
              <w:rPr>
                <w:rFonts w:ascii="Times New Roman" w:hAnsi="Times New Roman" w:cs="Times New Roman"/>
                <w:sz w:val="24"/>
                <w:szCs w:val="24"/>
              </w:rPr>
            </w:pPr>
            <w:r w:rsidRPr="00960F28">
              <w:rPr>
                <w:rFonts w:ascii="Times New Roman" w:hAnsi="Times New Roman" w:cs="Times New Roman"/>
                <w:sz w:val="24"/>
                <w:szCs w:val="24"/>
              </w:rPr>
              <w:t>środków finansowych przyznawanych w ramach działań podejmowanych przez organy publiczne, mających na celu poprawę jakości powietrza lub ochronę środowiska naturalnego</w:t>
            </w:r>
          </w:p>
          <w:p w14:paraId="56451FE0" w14:textId="6B719BA9" w:rsidR="005E1B50" w:rsidRDefault="00960F28" w:rsidP="00603A2C">
            <w:pPr>
              <w:numPr>
                <w:ilvl w:val="0"/>
                <w:numId w:val="9"/>
              </w:numPr>
              <w:spacing w:before="0" w:after="100" w:afterAutospacing="1" w:line="360" w:lineRule="auto"/>
              <w:jc w:val="both"/>
              <w:rPr>
                <w:rFonts w:ascii="Times New Roman" w:hAnsi="Times New Roman" w:cs="Times New Roman"/>
                <w:sz w:val="24"/>
                <w:szCs w:val="24"/>
              </w:rPr>
            </w:pPr>
            <w:r w:rsidRPr="00960F28">
              <w:rPr>
                <w:rFonts w:ascii="Times New Roman" w:hAnsi="Times New Roman" w:cs="Times New Roman"/>
                <w:sz w:val="24"/>
                <w:szCs w:val="24"/>
              </w:rPr>
              <w:t>świadczenia wychowawczego, o którym mowa w ustawie z dnia 11 lutego 2016 r. o pomocy państwa w wychowywaniu dzieci (Dz. U. z 2019 r. poz. 2407 oraz z 2021 r. poz. 1162 i 1981)</w:t>
            </w:r>
            <w:r>
              <w:rPr>
                <w:rFonts w:ascii="Times New Roman" w:hAnsi="Times New Roman" w:cs="Times New Roman"/>
                <w:sz w:val="24"/>
                <w:szCs w:val="24"/>
              </w:rPr>
              <w:t xml:space="preserve"> </w:t>
            </w:r>
          </w:p>
          <w:p w14:paraId="2E74BE96" w14:textId="77777777" w:rsidR="004B245E" w:rsidRPr="004B245E" w:rsidRDefault="004B245E" w:rsidP="00603A2C">
            <w:pPr>
              <w:spacing w:before="0" w:after="100" w:afterAutospacing="1" w:line="360" w:lineRule="auto"/>
              <w:rPr>
                <w:rFonts w:ascii="Times New Roman" w:hAnsi="Times New Roman" w:cs="Times New Roman"/>
                <w:sz w:val="24"/>
                <w:szCs w:val="24"/>
              </w:rPr>
            </w:pPr>
          </w:p>
          <w:p w14:paraId="34E4C4C5" w14:textId="77777777" w:rsidR="00563DC6" w:rsidRPr="005E1B50" w:rsidRDefault="00563DC6" w:rsidP="00603A2C">
            <w:pPr>
              <w:spacing w:before="0" w:after="100" w:afterAutospacing="1" w:line="360" w:lineRule="auto"/>
              <w:ind w:right="22"/>
              <w:jc w:val="both"/>
              <w:rPr>
                <w:rFonts w:ascii="Times New Roman" w:eastAsia="Times New Roman" w:hAnsi="Times New Roman" w:cs="Times New Roman"/>
                <w:sz w:val="24"/>
                <w:szCs w:val="24"/>
                <w:lang w:eastAsia="pl-PL"/>
              </w:rPr>
            </w:pPr>
            <w:r w:rsidRPr="005E1B50">
              <w:rPr>
                <w:rFonts w:ascii="Times New Roman" w:eastAsia="Times New Roman" w:hAnsi="Times New Roman" w:cs="Times New Roman"/>
                <w:b/>
                <w:bCs/>
                <w:sz w:val="24"/>
                <w:szCs w:val="24"/>
                <w:lang w:eastAsia="pl-PL"/>
              </w:rPr>
              <w:t>WSZYSTKICH UBIEGAJĄCYCH SIĘ O STYPENDIUM SZKOLNE PROSI SIĘ </w:t>
            </w:r>
            <w:r w:rsidRPr="005E1B50">
              <w:rPr>
                <w:rFonts w:ascii="Times New Roman" w:eastAsia="Times New Roman" w:hAnsi="Times New Roman" w:cs="Times New Roman"/>
                <w:b/>
                <w:bCs/>
                <w:sz w:val="24"/>
                <w:szCs w:val="24"/>
                <w:lang w:eastAsia="pl-PL"/>
              </w:rPr>
              <w:br/>
              <w:t>O SKŁADANIE KOMPLETNEJ DOKUMENTACJI</w:t>
            </w:r>
          </w:p>
          <w:p w14:paraId="2E07EBD2" w14:textId="77777777" w:rsidR="004B245E" w:rsidRDefault="00563DC6" w:rsidP="00603A2C">
            <w:pPr>
              <w:spacing w:before="0" w:after="0" w:line="360" w:lineRule="auto"/>
              <w:ind w:right="22"/>
              <w:jc w:val="both"/>
              <w:rPr>
                <w:rFonts w:ascii="Times New Roman" w:eastAsia="Times New Roman" w:hAnsi="Times New Roman" w:cs="Times New Roman"/>
                <w:b/>
                <w:bCs/>
                <w:sz w:val="24"/>
                <w:szCs w:val="24"/>
                <w:lang w:eastAsia="pl-PL"/>
              </w:rPr>
            </w:pPr>
            <w:r w:rsidRPr="005E1B50">
              <w:rPr>
                <w:rFonts w:ascii="Times New Roman" w:eastAsia="Times New Roman" w:hAnsi="Times New Roman" w:cs="Times New Roman"/>
                <w:b/>
                <w:bCs/>
                <w:sz w:val="24"/>
                <w:szCs w:val="24"/>
                <w:lang w:eastAsia="pl-PL"/>
              </w:rPr>
              <w:t>Pouczenie:</w:t>
            </w:r>
          </w:p>
          <w:p w14:paraId="1DAA4AD8" w14:textId="77777777" w:rsidR="004B245E" w:rsidRDefault="004B245E" w:rsidP="00603A2C">
            <w:pPr>
              <w:spacing w:before="0" w:after="0" w:line="360" w:lineRule="auto"/>
              <w:ind w:right="22"/>
              <w:jc w:val="both"/>
              <w:rPr>
                <w:rFonts w:ascii="Times New Roman" w:eastAsia="Times New Roman" w:hAnsi="Times New Roman" w:cs="Times New Roman"/>
                <w:b/>
                <w:bCs/>
                <w:sz w:val="24"/>
                <w:szCs w:val="24"/>
                <w:lang w:eastAsia="pl-PL"/>
              </w:rPr>
            </w:pPr>
          </w:p>
          <w:p w14:paraId="32C5D3AB" w14:textId="6A561259" w:rsidR="004B245E"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E1B50">
              <w:rPr>
                <w:rFonts w:ascii="Times New Roman" w:eastAsia="Times New Roman" w:hAnsi="Times New Roman" w:cs="Times New Roman"/>
                <w:sz w:val="24"/>
                <w:szCs w:val="24"/>
                <w:lang w:eastAsia="pl-PL"/>
              </w:rPr>
              <w:t>Wnioskodawca zobowiązany jest niezwłocznie powiadomić organ, który przyznaje stypendium, o ustaniu przyczyn, które stanowiły podstawę przyznania stypendium szkolnego (Art. 90 o ust. 1 ustawy o systemie oświaty z dn. 07.09.1991 r.)</w:t>
            </w:r>
          </w:p>
          <w:p w14:paraId="6515F4F4" w14:textId="77777777" w:rsidR="004B245E" w:rsidRDefault="004B245E" w:rsidP="00603A2C">
            <w:pPr>
              <w:spacing w:before="0" w:after="0" w:line="360" w:lineRule="auto"/>
              <w:ind w:right="22"/>
              <w:jc w:val="both"/>
              <w:rPr>
                <w:rFonts w:ascii="Times New Roman" w:eastAsia="Times New Roman" w:hAnsi="Times New Roman" w:cs="Times New Roman"/>
                <w:sz w:val="24"/>
                <w:szCs w:val="24"/>
                <w:lang w:eastAsia="pl-PL"/>
              </w:rPr>
            </w:pPr>
          </w:p>
          <w:p w14:paraId="12CEE7B6" w14:textId="24763A62" w:rsidR="00563DC6" w:rsidRPr="005E1B50"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E1B50">
              <w:rPr>
                <w:rFonts w:ascii="Times New Roman" w:eastAsia="Times New Roman" w:hAnsi="Times New Roman" w:cs="Times New Roman"/>
                <w:sz w:val="24"/>
                <w:szCs w:val="24"/>
                <w:lang w:eastAsia="pl-PL"/>
              </w:rPr>
              <w:t>Stypendium szkolne wstrzymuje się lub cofa w przypadku ustania przyczyn, które stanowią podstawę przyznania stypendium szkolnego (Art. 90 o ust. 4 ustawy o systemie oświaty z dn. 07.09.1991 r.)</w:t>
            </w:r>
          </w:p>
          <w:p w14:paraId="74EC8B49" w14:textId="56B46395" w:rsidR="004B245E" w:rsidRPr="005E1B50"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E1B50">
              <w:rPr>
                <w:rFonts w:ascii="Times New Roman" w:eastAsia="Times New Roman" w:hAnsi="Times New Roman" w:cs="Times New Roman"/>
                <w:sz w:val="24"/>
                <w:szCs w:val="24"/>
                <w:lang w:eastAsia="pl-PL"/>
              </w:rPr>
              <w:t>Należności z tytułu nienależnie pobranego stypendium szkolnego podlegają ściągnięciu </w:t>
            </w:r>
            <w:r w:rsidRPr="005E1B50">
              <w:rPr>
                <w:rFonts w:ascii="Times New Roman" w:eastAsia="Times New Roman" w:hAnsi="Times New Roman" w:cs="Times New Roman"/>
                <w:sz w:val="24"/>
                <w:szCs w:val="24"/>
                <w:lang w:eastAsia="pl-PL"/>
              </w:rPr>
              <w:br/>
              <w:t>w trybie przepisów o postępowaniu egzekucyjnym w administracji (Art. 90 o ust. 5 ustawy o systemie oświaty z dn. 07.09.1991 r.)</w:t>
            </w:r>
          </w:p>
          <w:p w14:paraId="71DE8C80" w14:textId="63267DC9" w:rsidR="004B245E" w:rsidRPr="005E1B50"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E1B50">
              <w:rPr>
                <w:rFonts w:ascii="Times New Roman" w:eastAsia="Times New Roman" w:hAnsi="Times New Roman" w:cs="Times New Roman"/>
                <w:sz w:val="24"/>
                <w:szCs w:val="24"/>
                <w:lang w:eastAsia="pl-PL"/>
              </w:rPr>
              <w:t>Na podstawie art. 233 kodeksu karnego (kto składając zeznanie mające służyć za dowód </w:t>
            </w:r>
            <w:r w:rsidRPr="005E1B50">
              <w:rPr>
                <w:rFonts w:ascii="Times New Roman" w:eastAsia="Times New Roman" w:hAnsi="Times New Roman" w:cs="Times New Roman"/>
                <w:sz w:val="24"/>
                <w:szCs w:val="24"/>
                <w:lang w:eastAsia="pl-PL"/>
              </w:rPr>
              <w:br/>
              <w:t>w postępowaniu sądowym lub w innym postępowaniu na podstawie ustawy, zeznaje nieprawdę lub zataja prawdę, podlega karze pozbawienia wolności do lat 3.</w:t>
            </w:r>
          </w:p>
          <w:p w14:paraId="633CF8DE" w14:textId="77777777" w:rsidR="004B245E"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E1B50">
              <w:rPr>
                <w:rFonts w:ascii="Times New Roman" w:eastAsia="Times New Roman" w:hAnsi="Times New Roman" w:cs="Times New Roman"/>
                <w:sz w:val="24"/>
                <w:szCs w:val="24"/>
                <w:lang w:eastAsia="pl-PL"/>
              </w:rPr>
              <w:t>W związku z wejściem w życie Ustawy z dnia 25 marca 2011 r. o ograniczaniu barier administracyjnych dla obywateli i przedsiębiorców (Dz.U. z 2011 r. Nr 106, poz. 622), została znowelizowana m.in. ustawa o systemie oświaty w zakresie przyznawania pomocy materialnej uczniom. </w:t>
            </w:r>
          </w:p>
          <w:p w14:paraId="5843BA73" w14:textId="6C9B8A42" w:rsidR="004B245E" w:rsidRPr="005E1B50"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E1B50">
              <w:rPr>
                <w:rFonts w:ascii="Times New Roman" w:eastAsia="Times New Roman" w:hAnsi="Times New Roman" w:cs="Times New Roman"/>
                <w:sz w:val="24"/>
                <w:szCs w:val="24"/>
                <w:lang w:eastAsia="pl-PL"/>
              </w:rPr>
              <w:t>Rodzice dziecka, pełnoletni uczeń, Dyrektor szkoły są obowiązani niezwłocznie powiadomić organ przyznający stypendium szkolne o ustaniu przyczyn, które były podstawą przyznania</w:t>
            </w:r>
            <w:r w:rsidR="006662A0">
              <w:rPr>
                <w:rFonts w:ascii="Times New Roman" w:eastAsia="Times New Roman" w:hAnsi="Times New Roman" w:cs="Times New Roman"/>
                <w:sz w:val="24"/>
                <w:szCs w:val="24"/>
                <w:lang w:eastAsia="pl-PL"/>
              </w:rPr>
              <w:t>.</w:t>
            </w:r>
          </w:p>
          <w:p w14:paraId="4D2C5218" w14:textId="77777777" w:rsidR="009C54C1" w:rsidRDefault="009C54C1" w:rsidP="00603A2C">
            <w:pPr>
              <w:spacing w:before="0" w:after="100" w:afterAutospacing="1" w:line="360" w:lineRule="auto"/>
              <w:ind w:right="22"/>
              <w:jc w:val="both"/>
              <w:rPr>
                <w:rFonts w:ascii="Times New Roman" w:eastAsia="Times New Roman" w:hAnsi="Times New Roman" w:cs="Times New Roman"/>
                <w:b/>
                <w:bCs/>
                <w:sz w:val="24"/>
                <w:szCs w:val="24"/>
                <w:lang w:eastAsia="pl-PL"/>
              </w:rPr>
            </w:pPr>
          </w:p>
          <w:p w14:paraId="0F5482CD" w14:textId="61B40656" w:rsidR="00563DC6" w:rsidRPr="00563DC6" w:rsidRDefault="00563DC6" w:rsidP="00603A2C">
            <w:pPr>
              <w:spacing w:before="0" w:after="100" w:afterAutospacing="1"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b/>
                <w:bCs/>
                <w:sz w:val="24"/>
                <w:szCs w:val="24"/>
                <w:lang w:eastAsia="pl-PL"/>
              </w:rPr>
              <w:t>Przeznaczenie stypendium szkolnego:</w:t>
            </w:r>
          </w:p>
          <w:p w14:paraId="382AADE4" w14:textId="77777777" w:rsidR="00563DC6" w:rsidRPr="00563DC6"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Stypendium szkolne może być przeznaczone na dodatkowe zajęcia oraz pomoc rzeczową o charakterze edukacyjnym.</w:t>
            </w:r>
          </w:p>
          <w:p w14:paraId="585DDF3D" w14:textId="77777777" w:rsidR="00563DC6" w:rsidRPr="00563DC6"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Świadczenia te nie są wymienione w formie zamkniętego katalogu, gdyż ich rodzaj zależy od indywidualnych potrzeb ucznia.</w:t>
            </w:r>
          </w:p>
          <w:p w14:paraId="244A1814" w14:textId="6490FCBC" w:rsidR="00563DC6" w:rsidRPr="00563DC6"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lastRenderedPageBreak/>
              <w:t>Dodatkowymi zajęciami mogą być: zajęcia wyrównawcze, nauka języków obcych, zajęcia sportowe, zajęcia taneczne, recytatorskie, kółka zainteresowań</w:t>
            </w:r>
            <w:r w:rsidR="00FD19CC">
              <w:rPr>
                <w:rFonts w:ascii="Times New Roman" w:eastAsia="Times New Roman" w:hAnsi="Times New Roman" w:cs="Times New Roman"/>
                <w:sz w:val="24"/>
                <w:szCs w:val="24"/>
                <w:lang w:eastAsia="pl-PL"/>
              </w:rPr>
              <w:t>, wycieczki szkoln</w:t>
            </w:r>
            <w:r w:rsidR="00B37ABE">
              <w:rPr>
                <w:rFonts w:ascii="Times New Roman" w:eastAsia="Times New Roman" w:hAnsi="Times New Roman" w:cs="Times New Roman"/>
                <w:sz w:val="24"/>
                <w:szCs w:val="24"/>
                <w:lang w:eastAsia="pl-PL"/>
              </w:rPr>
              <w:t>e,</w:t>
            </w:r>
            <w:r w:rsidRPr="00563DC6">
              <w:rPr>
                <w:rFonts w:ascii="Times New Roman" w:eastAsia="Times New Roman" w:hAnsi="Times New Roman" w:cs="Times New Roman"/>
                <w:sz w:val="24"/>
                <w:szCs w:val="24"/>
                <w:lang w:eastAsia="pl-PL"/>
              </w:rPr>
              <w:t xml:space="preserve"> itd.</w:t>
            </w:r>
          </w:p>
          <w:p w14:paraId="498A86D7" w14:textId="77777777" w:rsidR="00563DC6" w:rsidRPr="00563DC6"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W przypadku uczniów szkół ponadgimnazjalnych stypendium może być przeznaczone </w:t>
            </w:r>
            <w:r w:rsidRPr="00563DC6">
              <w:rPr>
                <w:rFonts w:ascii="Times New Roman" w:eastAsia="Times New Roman" w:hAnsi="Times New Roman" w:cs="Times New Roman"/>
                <w:sz w:val="24"/>
                <w:szCs w:val="24"/>
                <w:lang w:eastAsia="pl-PL"/>
              </w:rPr>
              <w:br/>
              <w:t>na częściowe lub całkowite pokrycie kosztów związanych z pobieraniem nauki poza miejscem zamieszkania (bilety miesięczne imienne).</w:t>
            </w:r>
          </w:p>
          <w:p w14:paraId="6263BC32" w14:textId="77777777" w:rsidR="00563DC6" w:rsidRPr="00563DC6"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Pomoc rzeczowa o charakterze edukacyjnym to np.: zakup podręczników ujętych w szkolnym zestawie podręczników, lektury szkolne, słowniki, tornister, plecak szkolny, strój na zajęcia wychowania fizycznego, buty sportowe na zajęcia wychowania fizycznego, dresy, bluza sportowa, spodnie sportowe zeszyty, przybory szkolne, atlas historyczny, encyklopedie, słowniki, wyjazd na wycieczkę szkolną, zieloną szkołę, mikroskop dla ucznia zainteresowanego biologią lub luneta dla ucznia zainteresowanego astronomią, pomoce naukowe o ile są związanie z procesem edukacyjnym, programy komputerowe edukacyjne, drukarka, pendrive, płyty CD i DVD, komputera, oprogramowania, papier, tusz do drukarki, strój, narzędzia i urządzenia niezbędne  w zajęciach praktycznych nauki zawodu, a także koszty abonamentu internetowego od września do czerwca, itp.</w:t>
            </w:r>
          </w:p>
          <w:p w14:paraId="2737BF0E" w14:textId="06C6970F" w:rsidR="00563DC6" w:rsidRPr="00563DC6"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 xml:space="preserve">Obuwie i odzież mogą stanowić pomoc o charakterze edukacyjnym jedynie w sytuacji, gdy wiążą się </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w sposób oczywisty i bezpośredni z procesem edukacji ucznia (np. kimono dla ucznia trenującego karate).</w:t>
            </w:r>
          </w:p>
          <w:p w14:paraId="20A93D5A" w14:textId="604A8251" w:rsidR="00563DC6" w:rsidRPr="00563DC6"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Natomiast zakup codziennej odzieży lub obuwia, umożliwiającego uczniowi uczęszczanie do szkoły (kurtka, rajstopy, bielizna osobista, swetry, czapki, buty, skarpety, koszula) należy do kompetencji opieki społecznej i nie powinien być finansowany w ramach stypendium szkolnego. Nie podlegają także refundacji wydatki o charakterze nieedukacyjnym np. okulary korekcyjne, wkładki ortopedyczne, sprzęt rehabilitacyjny, strój pierwszokomunijny, strój studniówkowy, kamerki do komputera</w:t>
            </w:r>
            <w:r w:rsidR="00FD19CC">
              <w:rPr>
                <w:rFonts w:ascii="Times New Roman" w:eastAsia="Times New Roman" w:hAnsi="Times New Roman" w:cs="Times New Roman"/>
                <w:sz w:val="24"/>
                <w:szCs w:val="24"/>
                <w:lang w:eastAsia="pl-PL"/>
              </w:rPr>
              <w:t>,</w:t>
            </w:r>
            <w:r w:rsidRPr="00563DC6">
              <w:rPr>
                <w:rFonts w:ascii="Times New Roman" w:eastAsia="Times New Roman" w:hAnsi="Times New Roman" w:cs="Times New Roman"/>
                <w:sz w:val="24"/>
                <w:szCs w:val="24"/>
                <w:lang w:eastAsia="pl-PL"/>
              </w:rPr>
              <w:t xml:space="preserve"> śpiwory, namioty, meble, leki, rolki, narty, odtwarzacze mp3,mp4 </w:t>
            </w:r>
            <w:proofErr w:type="spellStart"/>
            <w:r w:rsidRPr="00563DC6">
              <w:rPr>
                <w:rFonts w:ascii="Times New Roman" w:eastAsia="Times New Roman" w:hAnsi="Times New Roman" w:cs="Times New Roman"/>
                <w:sz w:val="24"/>
                <w:szCs w:val="24"/>
                <w:lang w:eastAsia="pl-PL"/>
              </w:rPr>
              <w:t>dvd</w:t>
            </w:r>
            <w:proofErr w:type="spellEnd"/>
            <w:r w:rsidRPr="00563DC6">
              <w:rPr>
                <w:rFonts w:ascii="Times New Roman" w:eastAsia="Times New Roman" w:hAnsi="Times New Roman" w:cs="Times New Roman"/>
                <w:sz w:val="24"/>
                <w:szCs w:val="24"/>
                <w:lang w:eastAsia="pl-PL"/>
              </w:rPr>
              <w:t xml:space="preserve">, konsol: PlayStation, PSP, Xbox, Nintendo, kosztów instalacji telewizji satelitarnej i </w:t>
            </w:r>
            <w:proofErr w:type="spellStart"/>
            <w:r w:rsidRPr="00563DC6">
              <w:rPr>
                <w:rFonts w:ascii="Times New Roman" w:eastAsia="Times New Roman" w:hAnsi="Times New Roman" w:cs="Times New Roman"/>
                <w:sz w:val="24"/>
                <w:szCs w:val="24"/>
                <w:lang w:eastAsia="pl-PL"/>
              </w:rPr>
              <w:t>internetu</w:t>
            </w:r>
            <w:proofErr w:type="spellEnd"/>
            <w:r w:rsidRPr="00563DC6">
              <w:rPr>
                <w:rFonts w:ascii="Times New Roman" w:eastAsia="Times New Roman" w:hAnsi="Times New Roman" w:cs="Times New Roman"/>
                <w:sz w:val="24"/>
                <w:szCs w:val="24"/>
                <w:lang w:eastAsia="pl-PL"/>
              </w:rPr>
              <w:t>, a także opłata za komitet rodzicielski, ubezpieczenie uczniów od następstw nieszczęśliwych wypadków).</w:t>
            </w:r>
          </w:p>
          <w:p w14:paraId="17A36131" w14:textId="0B9DC41D" w:rsidR="00563DC6" w:rsidRPr="00563DC6"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Stypendium szkolne nie może być przeznaczone na wsparcie materialne rodzin znajdujących się </w:t>
            </w:r>
            <w:r w:rsidR="006662A0">
              <w:rPr>
                <w:rFonts w:ascii="Times New Roman" w:eastAsia="Times New Roman" w:hAnsi="Times New Roman" w:cs="Times New Roman"/>
                <w:sz w:val="24"/>
                <w:szCs w:val="24"/>
                <w:lang w:eastAsia="pl-PL"/>
              </w:rPr>
              <w:br/>
            </w:r>
            <w:r w:rsidRPr="00563DC6">
              <w:rPr>
                <w:rFonts w:ascii="Times New Roman" w:eastAsia="Times New Roman" w:hAnsi="Times New Roman" w:cs="Times New Roman"/>
                <w:sz w:val="24"/>
                <w:szCs w:val="24"/>
                <w:lang w:eastAsia="pl-PL"/>
              </w:rPr>
              <w:t>w ciężkiej sytuacji, w ich codziennej egzystencji, ale na pomoc uczniowi w dostępie do edukacji, wyrównywaniu jego szans edukacyjnych – pomimo niekorzystnej sytuacji finansowej jego rodziny.</w:t>
            </w:r>
          </w:p>
          <w:p w14:paraId="164C00C4" w14:textId="7CC60C9B" w:rsidR="00C5407C" w:rsidRDefault="00563DC6" w:rsidP="00603A2C">
            <w:pPr>
              <w:spacing w:before="0" w:after="0" w:line="360" w:lineRule="auto"/>
              <w:ind w:right="22"/>
              <w:jc w:val="both"/>
              <w:rPr>
                <w:rFonts w:ascii="Times New Roman" w:eastAsia="Times New Roman" w:hAnsi="Times New Roman" w:cs="Times New Roman"/>
                <w:sz w:val="24"/>
                <w:szCs w:val="24"/>
                <w:lang w:eastAsia="pl-PL"/>
              </w:rPr>
            </w:pPr>
            <w:r w:rsidRPr="00563DC6">
              <w:rPr>
                <w:rFonts w:ascii="Times New Roman" w:eastAsia="Times New Roman" w:hAnsi="Times New Roman" w:cs="Times New Roman"/>
                <w:sz w:val="24"/>
                <w:szCs w:val="24"/>
                <w:lang w:eastAsia="pl-PL"/>
              </w:rPr>
              <w:t>Stypendium  przyznawane jest na dany rok szkolny i realizowane poprzez refundację wydatków poniesionych na cele edukacyjne dla ucznia w danym roku szkolnym, na podstawie przedłożonych oryginałów faktur VAT oraz rachunków wystawionych na wnioskodawcę (refundacja wydatków nastąpi do wysokości przyznanego stypendium szkolnego).</w:t>
            </w:r>
            <w:r w:rsidR="008B3CDD">
              <w:rPr>
                <w:rFonts w:ascii="Times New Roman" w:eastAsia="Times New Roman" w:hAnsi="Times New Roman" w:cs="Times New Roman"/>
                <w:sz w:val="24"/>
                <w:szCs w:val="24"/>
                <w:lang w:eastAsia="pl-PL"/>
              </w:rPr>
              <w:t xml:space="preserve"> </w:t>
            </w:r>
          </w:p>
          <w:p w14:paraId="7AAE2C6B" w14:textId="77777777" w:rsidR="00C5407C" w:rsidRDefault="00C5407C" w:rsidP="00603A2C">
            <w:pPr>
              <w:spacing w:before="0" w:after="0" w:line="360" w:lineRule="auto"/>
              <w:ind w:right="22"/>
              <w:jc w:val="both"/>
              <w:rPr>
                <w:rFonts w:ascii="Times New Roman" w:eastAsia="Times New Roman" w:hAnsi="Times New Roman" w:cs="Times New Roman"/>
                <w:sz w:val="24"/>
                <w:szCs w:val="24"/>
                <w:lang w:eastAsia="pl-PL"/>
              </w:rPr>
            </w:pPr>
          </w:p>
          <w:p w14:paraId="5A31DF27" w14:textId="77777777" w:rsidR="00563DC6" w:rsidRPr="00563DC6" w:rsidRDefault="00563DC6" w:rsidP="00603A2C">
            <w:pPr>
              <w:spacing w:before="0" w:after="0" w:line="360" w:lineRule="auto"/>
              <w:ind w:right="22"/>
              <w:rPr>
                <w:rFonts w:ascii="Times New Roman" w:eastAsia="Times New Roman" w:hAnsi="Times New Roman" w:cs="Times New Roman"/>
                <w:sz w:val="18"/>
                <w:szCs w:val="18"/>
                <w:lang w:eastAsia="pl-PL"/>
              </w:rPr>
            </w:pPr>
            <w:r w:rsidRPr="00563DC6">
              <w:rPr>
                <w:rFonts w:ascii="Times New Roman" w:eastAsia="Times New Roman" w:hAnsi="Times New Roman" w:cs="Times New Roman"/>
                <w:sz w:val="18"/>
                <w:szCs w:val="18"/>
                <w:lang w:eastAsia="pl-PL"/>
              </w:rPr>
              <w:t xml:space="preserve">Informację sporządziła: </w:t>
            </w:r>
          </w:p>
          <w:p w14:paraId="464AD42D" w14:textId="77777777" w:rsidR="00563DC6" w:rsidRPr="00563DC6" w:rsidRDefault="00563DC6" w:rsidP="00603A2C">
            <w:pPr>
              <w:spacing w:before="0" w:after="0" w:line="360" w:lineRule="auto"/>
              <w:ind w:right="22"/>
              <w:rPr>
                <w:rFonts w:ascii="Times New Roman" w:eastAsia="Times New Roman" w:hAnsi="Times New Roman" w:cs="Times New Roman"/>
                <w:sz w:val="18"/>
                <w:szCs w:val="18"/>
                <w:lang w:eastAsia="pl-PL"/>
              </w:rPr>
            </w:pPr>
            <w:r w:rsidRPr="00563DC6">
              <w:rPr>
                <w:rFonts w:ascii="Times New Roman" w:eastAsia="Times New Roman" w:hAnsi="Times New Roman" w:cs="Times New Roman"/>
                <w:sz w:val="18"/>
                <w:szCs w:val="18"/>
                <w:lang w:eastAsia="pl-PL"/>
              </w:rPr>
              <w:t>Monika Piątek     </w:t>
            </w:r>
          </w:p>
          <w:p w14:paraId="770937F5" w14:textId="59542BBF" w:rsidR="00563DC6" w:rsidRPr="000173A6" w:rsidRDefault="00FD19CC" w:rsidP="00603A2C">
            <w:pPr>
              <w:spacing w:before="0" w:after="0" w:line="360" w:lineRule="auto"/>
              <w:ind w:right="22"/>
              <w:rPr>
                <w:rFonts w:ascii="Times New Roman" w:eastAsia="Times New Roman" w:hAnsi="Times New Roman" w:cs="Times New Roman"/>
                <w:sz w:val="24"/>
                <w:szCs w:val="24"/>
                <w:lang w:eastAsia="pl-PL"/>
              </w:rPr>
            </w:pPr>
            <w:r>
              <w:rPr>
                <w:rFonts w:ascii="Times New Roman" w:eastAsia="Times New Roman" w:hAnsi="Times New Roman" w:cs="Times New Roman"/>
                <w:sz w:val="18"/>
                <w:szCs w:val="18"/>
                <w:lang w:eastAsia="pl-PL"/>
              </w:rPr>
              <w:t>30</w:t>
            </w:r>
            <w:r w:rsidR="00BE141D">
              <w:rPr>
                <w:rFonts w:ascii="Times New Roman" w:eastAsia="Times New Roman" w:hAnsi="Times New Roman" w:cs="Times New Roman"/>
                <w:sz w:val="18"/>
                <w:szCs w:val="18"/>
                <w:lang w:eastAsia="pl-PL"/>
              </w:rPr>
              <w:t>.08.202</w:t>
            </w:r>
            <w:r>
              <w:rPr>
                <w:rFonts w:ascii="Times New Roman" w:eastAsia="Times New Roman" w:hAnsi="Times New Roman" w:cs="Times New Roman"/>
                <w:sz w:val="18"/>
                <w:szCs w:val="18"/>
                <w:lang w:eastAsia="pl-PL"/>
              </w:rPr>
              <w:t>4</w:t>
            </w:r>
            <w:r w:rsidR="000173A6">
              <w:rPr>
                <w:rFonts w:ascii="Times New Roman" w:eastAsia="Times New Roman" w:hAnsi="Times New Roman" w:cs="Times New Roman"/>
                <w:sz w:val="18"/>
                <w:szCs w:val="18"/>
                <w:lang w:eastAsia="pl-PL"/>
              </w:rPr>
              <w:t>r.</w:t>
            </w:r>
            <w:r w:rsidR="00563DC6" w:rsidRPr="00563DC6">
              <w:rPr>
                <w:rFonts w:ascii="Times New Roman" w:eastAsia="Times New Roman" w:hAnsi="Times New Roman" w:cs="Times New Roman"/>
                <w:sz w:val="24"/>
                <w:szCs w:val="24"/>
                <w:lang w:eastAsia="pl-PL"/>
              </w:rPr>
              <w:t>                                                                      </w:t>
            </w:r>
          </w:p>
        </w:tc>
      </w:tr>
    </w:tbl>
    <w:p w14:paraId="770AD104" w14:textId="1EF98310" w:rsidR="00C5407C" w:rsidRDefault="00C5407C" w:rsidP="00603A2C">
      <w:pPr>
        <w:spacing w:before="0"/>
      </w:pPr>
    </w:p>
    <w:sectPr w:rsidR="00C5407C" w:rsidSect="00404094">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113E7"/>
    <w:multiLevelType w:val="multilevel"/>
    <w:tmpl w:val="838A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8B379E"/>
    <w:multiLevelType w:val="multilevel"/>
    <w:tmpl w:val="B0BCC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439D4"/>
    <w:multiLevelType w:val="multilevel"/>
    <w:tmpl w:val="2928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C67318"/>
    <w:multiLevelType w:val="multilevel"/>
    <w:tmpl w:val="81E0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64E53"/>
    <w:multiLevelType w:val="multilevel"/>
    <w:tmpl w:val="012C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01989"/>
    <w:multiLevelType w:val="multilevel"/>
    <w:tmpl w:val="8CB4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DE0E58"/>
    <w:multiLevelType w:val="multilevel"/>
    <w:tmpl w:val="E066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4C1C89"/>
    <w:multiLevelType w:val="multilevel"/>
    <w:tmpl w:val="E3106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B54B34"/>
    <w:multiLevelType w:val="multilevel"/>
    <w:tmpl w:val="9846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5495664">
    <w:abstractNumId w:val="2"/>
  </w:num>
  <w:num w:numId="2" w16cid:durableId="1718355821">
    <w:abstractNumId w:val="0"/>
  </w:num>
  <w:num w:numId="3" w16cid:durableId="1281301481">
    <w:abstractNumId w:val="4"/>
  </w:num>
  <w:num w:numId="4" w16cid:durableId="70346810">
    <w:abstractNumId w:val="1"/>
  </w:num>
  <w:num w:numId="5" w16cid:durableId="1971283977">
    <w:abstractNumId w:val="8"/>
  </w:num>
  <w:num w:numId="6" w16cid:durableId="2095935316">
    <w:abstractNumId w:val="3"/>
  </w:num>
  <w:num w:numId="7" w16cid:durableId="270284100">
    <w:abstractNumId w:val="5"/>
  </w:num>
  <w:num w:numId="8" w16cid:durableId="1753157395">
    <w:abstractNumId w:val="7"/>
  </w:num>
  <w:num w:numId="9" w16cid:durableId="818738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63DC6"/>
    <w:rsid w:val="000173A6"/>
    <w:rsid w:val="00090AB6"/>
    <w:rsid w:val="0009309E"/>
    <w:rsid w:val="000A202D"/>
    <w:rsid w:val="00115E64"/>
    <w:rsid w:val="00135E03"/>
    <w:rsid w:val="00344F9B"/>
    <w:rsid w:val="003539AF"/>
    <w:rsid w:val="003605C8"/>
    <w:rsid w:val="003F3250"/>
    <w:rsid w:val="00404094"/>
    <w:rsid w:val="004213D7"/>
    <w:rsid w:val="00464F2E"/>
    <w:rsid w:val="004825C8"/>
    <w:rsid w:val="00482A06"/>
    <w:rsid w:val="004B245E"/>
    <w:rsid w:val="00563DC6"/>
    <w:rsid w:val="005970E0"/>
    <w:rsid w:val="005E1B50"/>
    <w:rsid w:val="00603A2C"/>
    <w:rsid w:val="00643D8F"/>
    <w:rsid w:val="0064650D"/>
    <w:rsid w:val="00650CEC"/>
    <w:rsid w:val="006662A0"/>
    <w:rsid w:val="006C1AFC"/>
    <w:rsid w:val="006C21D5"/>
    <w:rsid w:val="006C6064"/>
    <w:rsid w:val="006F788C"/>
    <w:rsid w:val="00745827"/>
    <w:rsid w:val="007A617E"/>
    <w:rsid w:val="00866985"/>
    <w:rsid w:val="008B3CDD"/>
    <w:rsid w:val="00960F28"/>
    <w:rsid w:val="009A4960"/>
    <w:rsid w:val="009C54C1"/>
    <w:rsid w:val="009E64AE"/>
    <w:rsid w:val="009E7A83"/>
    <w:rsid w:val="00A4635A"/>
    <w:rsid w:val="00B37ABE"/>
    <w:rsid w:val="00B9486E"/>
    <w:rsid w:val="00BB6BC1"/>
    <w:rsid w:val="00BE141D"/>
    <w:rsid w:val="00C36660"/>
    <w:rsid w:val="00C5407C"/>
    <w:rsid w:val="00C81C3E"/>
    <w:rsid w:val="00C9243C"/>
    <w:rsid w:val="00D31995"/>
    <w:rsid w:val="00E913D2"/>
    <w:rsid w:val="00E928E7"/>
    <w:rsid w:val="00EA1335"/>
    <w:rsid w:val="00F95640"/>
    <w:rsid w:val="00FD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A9672"/>
  <w15:docId w15:val="{502157BF-71CA-482D-8850-3AF5A8588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309E"/>
  </w:style>
  <w:style w:type="paragraph" w:styleId="Nagwek1">
    <w:name w:val="heading 1"/>
    <w:basedOn w:val="Normalny"/>
    <w:next w:val="Normalny"/>
    <w:link w:val="Nagwek1Znak"/>
    <w:uiPriority w:val="9"/>
    <w:qFormat/>
    <w:rsid w:val="0009309E"/>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semiHidden/>
    <w:unhideWhenUsed/>
    <w:qFormat/>
    <w:rsid w:val="0009309E"/>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Nagwek3">
    <w:name w:val="heading 3"/>
    <w:basedOn w:val="Normalny"/>
    <w:next w:val="Normalny"/>
    <w:link w:val="Nagwek3Znak"/>
    <w:uiPriority w:val="9"/>
    <w:semiHidden/>
    <w:unhideWhenUsed/>
    <w:qFormat/>
    <w:rsid w:val="0009309E"/>
    <w:pPr>
      <w:pBdr>
        <w:top w:val="single" w:sz="6" w:space="2" w:color="5B9BD5" w:themeColor="accent1"/>
      </w:pBdr>
      <w:spacing w:before="300" w:after="0"/>
      <w:outlineLvl w:val="2"/>
    </w:pPr>
    <w:rPr>
      <w:caps/>
      <w:color w:val="1F4D78" w:themeColor="accent1" w:themeShade="7F"/>
      <w:spacing w:val="15"/>
    </w:rPr>
  </w:style>
  <w:style w:type="paragraph" w:styleId="Nagwek4">
    <w:name w:val="heading 4"/>
    <w:basedOn w:val="Normalny"/>
    <w:next w:val="Normalny"/>
    <w:link w:val="Nagwek4Znak"/>
    <w:uiPriority w:val="9"/>
    <w:semiHidden/>
    <w:unhideWhenUsed/>
    <w:qFormat/>
    <w:rsid w:val="0009309E"/>
    <w:pPr>
      <w:pBdr>
        <w:top w:val="dotted" w:sz="6" w:space="2" w:color="5B9BD5" w:themeColor="accent1"/>
      </w:pBdr>
      <w:spacing w:before="200" w:after="0"/>
      <w:outlineLvl w:val="3"/>
    </w:pPr>
    <w:rPr>
      <w:caps/>
      <w:color w:val="2E74B5" w:themeColor="accent1" w:themeShade="BF"/>
      <w:spacing w:val="10"/>
    </w:rPr>
  </w:style>
  <w:style w:type="paragraph" w:styleId="Nagwek5">
    <w:name w:val="heading 5"/>
    <w:basedOn w:val="Normalny"/>
    <w:next w:val="Normalny"/>
    <w:link w:val="Nagwek5Znak"/>
    <w:uiPriority w:val="9"/>
    <w:semiHidden/>
    <w:unhideWhenUsed/>
    <w:qFormat/>
    <w:rsid w:val="0009309E"/>
    <w:pPr>
      <w:pBdr>
        <w:bottom w:val="single" w:sz="6" w:space="1" w:color="5B9BD5" w:themeColor="accent1"/>
      </w:pBdr>
      <w:spacing w:before="200" w:after="0"/>
      <w:outlineLvl w:val="4"/>
    </w:pPr>
    <w:rPr>
      <w:caps/>
      <w:color w:val="2E74B5" w:themeColor="accent1" w:themeShade="BF"/>
      <w:spacing w:val="10"/>
    </w:rPr>
  </w:style>
  <w:style w:type="paragraph" w:styleId="Nagwek6">
    <w:name w:val="heading 6"/>
    <w:basedOn w:val="Normalny"/>
    <w:next w:val="Normalny"/>
    <w:link w:val="Nagwek6Znak"/>
    <w:uiPriority w:val="9"/>
    <w:semiHidden/>
    <w:unhideWhenUsed/>
    <w:qFormat/>
    <w:rsid w:val="0009309E"/>
    <w:pPr>
      <w:pBdr>
        <w:bottom w:val="dotted" w:sz="6" w:space="1" w:color="5B9BD5" w:themeColor="accent1"/>
      </w:pBdr>
      <w:spacing w:before="200" w:after="0"/>
      <w:outlineLvl w:val="5"/>
    </w:pPr>
    <w:rPr>
      <w:caps/>
      <w:color w:val="2E74B5" w:themeColor="accent1" w:themeShade="BF"/>
      <w:spacing w:val="10"/>
    </w:rPr>
  </w:style>
  <w:style w:type="paragraph" w:styleId="Nagwek7">
    <w:name w:val="heading 7"/>
    <w:basedOn w:val="Normalny"/>
    <w:next w:val="Normalny"/>
    <w:link w:val="Nagwek7Znak"/>
    <w:uiPriority w:val="9"/>
    <w:semiHidden/>
    <w:unhideWhenUsed/>
    <w:qFormat/>
    <w:rsid w:val="0009309E"/>
    <w:pPr>
      <w:spacing w:before="200" w:after="0"/>
      <w:outlineLvl w:val="6"/>
    </w:pPr>
    <w:rPr>
      <w:caps/>
      <w:color w:val="2E74B5" w:themeColor="accent1" w:themeShade="BF"/>
      <w:spacing w:val="10"/>
    </w:rPr>
  </w:style>
  <w:style w:type="paragraph" w:styleId="Nagwek8">
    <w:name w:val="heading 8"/>
    <w:basedOn w:val="Normalny"/>
    <w:next w:val="Normalny"/>
    <w:link w:val="Nagwek8Znak"/>
    <w:uiPriority w:val="9"/>
    <w:semiHidden/>
    <w:unhideWhenUsed/>
    <w:qFormat/>
    <w:rsid w:val="0009309E"/>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09309E"/>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63DC6"/>
    <w:rPr>
      <w:color w:val="0000FF"/>
      <w:u w:val="single"/>
    </w:rPr>
  </w:style>
  <w:style w:type="paragraph" w:styleId="Akapitzlist">
    <w:name w:val="List Paragraph"/>
    <w:basedOn w:val="Normalny"/>
    <w:uiPriority w:val="34"/>
    <w:qFormat/>
    <w:rsid w:val="00563DC6"/>
    <w:pPr>
      <w:ind w:left="720"/>
      <w:contextualSpacing/>
    </w:pPr>
  </w:style>
  <w:style w:type="paragraph" w:styleId="Tekstdymka">
    <w:name w:val="Balloon Text"/>
    <w:basedOn w:val="Normalny"/>
    <w:link w:val="TekstdymkaZnak"/>
    <w:uiPriority w:val="99"/>
    <w:semiHidden/>
    <w:unhideWhenUsed/>
    <w:rsid w:val="003605C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605C8"/>
    <w:rPr>
      <w:rFonts w:ascii="Tahoma" w:hAnsi="Tahoma" w:cs="Tahoma"/>
      <w:sz w:val="16"/>
      <w:szCs w:val="16"/>
    </w:rPr>
  </w:style>
  <w:style w:type="character" w:customStyle="1" w:styleId="Nagwek1Znak">
    <w:name w:val="Nagłówek 1 Znak"/>
    <w:basedOn w:val="Domylnaczcionkaakapitu"/>
    <w:link w:val="Nagwek1"/>
    <w:uiPriority w:val="9"/>
    <w:rsid w:val="0009309E"/>
    <w:rPr>
      <w:caps/>
      <w:color w:val="FFFFFF" w:themeColor="background1"/>
      <w:spacing w:val="15"/>
      <w:sz w:val="22"/>
      <w:szCs w:val="22"/>
      <w:shd w:val="clear" w:color="auto" w:fill="5B9BD5" w:themeFill="accent1"/>
    </w:rPr>
  </w:style>
  <w:style w:type="paragraph" w:customStyle="1" w:styleId="lead">
    <w:name w:val="lead"/>
    <w:basedOn w:val="Normalny"/>
    <w:rsid w:val="003605C8"/>
    <w:pPr>
      <w:spacing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09309E"/>
    <w:rPr>
      <w:b/>
      <w:bCs/>
    </w:rPr>
  </w:style>
  <w:style w:type="character" w:customStyle="1" w:styleId="Nagwek3Znak">
    <w:name w:val="Nagłówek 3 Znak"/>
    <w:basedOn w:val="Domylnaczcionkaakapitu"/>
    <w:link w:val="Nagwek3"/>
    <w:uiPriority w:val="9"/>
    <w:semiHidden/>
    <w:rsid w:val="0009309E"/>
    <w:rPr>
      <w:caps/>
      <w:color w:val="1F4D78" w:themeColor="accent1" w:themeShade="7F"/>
      <w:spacing w:val="15"/>
    </w:rPr>
  </w:style>
  <w:style w:type="character" w:customStyle="1" w:styleId="green">
    <w:name w:val="green"/>
    <w:basedOn w:val="Domylnaczcionkaakapitu"/>
    <w:rsid w:val="00F95640"/>
  </w:style>
  <w:style w:type="character" w:customStyle="1" w:styleId="alb">
    <w:name w:val="a_lb"/>
    <w:basedOn w:val="Domylnaczcionkaakapitu"/>
    <w:rsid w:val="00F95640"/>
  </w:style>
  <w:style w:type="character" w:customStyle="1" w:styleId="alb-s">
    <w:name w:val="a_lb-s"/>
    <w:basedOn w:val="Domylnaczcionkaakapitu"/>
    <w:rsid w:val="00F95640"/>
  </w:style>
  <w:style w:type="character" w:customStyle="1" w:styleId="fn-ref">
    <w:name w:val="fn-ref"/>
    <w:basedOn w:val="Domylnaczcionkaakapitu"/>
    <w:rsid w:val="00F95640"/>
  </w:style>
  <w:style w:type="paragraph" w:customStyle="1" w:styleId="text-justify">
    <w:name w:val="text-justify"/>
    <w:basedOn w:val="Normalny"/>
    <w:rsid w:val="00F95640"/>
    <w:pPr>
      <w:spacing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lab">
    <w:name w:val="fn-lab"/>
    <w:basedOn w:val="Domylnaczcionkaakapitu"/>
    <w:rsid w:val="00F95640"/>
  </w:style>
  <w:style w:type="paragraph" w:styleId="Nagwekspisutreci">
    <w:name w:val="TOC Heading"/>
    <w:basedOn w:val="Nagwek1"/>
    <w:next w:val="Normalny"/>
    <w:uiPriority w:val="39"/>
    <w:unhideWhenUsed/>
    <w:qFormat/>
    <w:rsid w:val="0009309E"/>
    <w:pPr>
      <w:outlineLvl w:val="9"/>
    </w:pPr>
  </w:style>
  <w:style w:type="character" w:customStyle="1" w:styleId="Nagwek2Znak">
    <w:name w:val="Nagłówek 2 Znak"/>
    <w:basedOn w:val="Domylnaczcionkaakapitu"/>
    <w:link w:val="Nagwek2"/>
    <w:uiPriority w:val="9"/>
    <w:semiHidden/>
    <w:rsid w:val="0009309E"/>
    <w:rPr>
      <w:caps/>
      <w:spacing w:val="15"/>
      <w:shd w:val="clear" w:color="auto" w:fill="DEEAF6" w:themeFill="accent1" w:themeFillTint="33"/>
    </w:rPr>
  </w:style>
  <w:style w:type="character" w:customStyle="1" w:styleId="Nagwek4Znak">
    <w:name w:val="Nagłówek 4 Znak"/>
    <w:basedOn w:val="Domylnaczcionkaakapitu"/>
    <w:link w:val="Nagwek4"/>
    <w:uiPriority w:val="9"/>
    <w:semiHidden/>
    <w:rsid w:val="0009309E"/>
    <w:rPr>
      <w:caps/>
      <w:color w:val="2E74B5" w:themeColor="accent1" w:themeShade="BF"/>
      <w:spacing w:val="10"/>
    </w:rPr>
  </w:style>
  <w:style w:type="character" w:customStyle="1" w:styleId="Nagwek5Znak">
    <w:name w:val="Nagłówek 5 Znak"/>
    <w:basedOn w:val="Domylnaczcionkaakapitu"/>
    <w:link w:val="Nagwek5"/>
    <w:uiPriority w:val="9"/>
    <w:semiHidden/>
    <w:rsid w:val="0009309E"/>
    <w:rPr>
      <w:caps/>
      <w:color w:val="2E74B5" w:themeColor="accent1" w:themeShade="BF"/>
      <w:spacing w:val="10"/>
    </w:rPr>
  </w:style>
  <w:style w:type="character" w:customStyle="1" w:styleId="Nagwek6Znak">
    <w:name w:val="Nagłówek 6 Znak"/>
    <w:basedOn w:val="Domylnaczcionkaakapitu"/>
    <w:link w:val="Nagwek6"/>
    <w:uiPriority w:val="9"/>
    <w:semiHidden/>
    <w:rsid w:val="0009309E"/>
    <w:rPr>
      <w:caps/>
      <w:color w:val="2E74B5" w:themeColor="accent1" w:themeShade="BF"/>
      <w:spacing w:val="10"/>
    </w:rPr>
  </w:style>
  <w:style w:type="character" w:customStyle="1" w:styleId="Nagwek7Znak">
    <w:name w:val="Nagłówek 7 Znak"/>
    <w:basedOn w:val="Domylnaczcionkaakapitu"/>
    <w:link w:val="Nagwek7"/>
    <w:uiPriority w:val="9"/>
    <w:semiHidden/>
    <w:rsid w:val="0009309E"/>
    <w:rPr>
      <w:caps/>
      <w:color w:val="2E74B5" w:themeColor="accent1" w:themeShade="BF"/>
      <w:spacing w:val="10"/>
    </w:rPr>
  </w:style>
  <w:style w:type="character" w:customStyle="1" w:styleId="Nagwek8Znak">
    <w:name w:val="Nagłówek 8 Znak"/>
    <w:basedOn w:val="Domylnaczcionkaakapitu"/>
    <w:link w:val="Nagwek8"/>
    <w:uiPriority w:val="9"/>
    <w:semiHidden/>
    <w:rsid w:val="0009309E"/>
    <w:rPr>
      <w:caps/>
      <w:spacing w:val="10"/>
      <w:sz w:val="18"/>
      <w:szCs w:val="18"/>
    </w:rPr>
  </w:style>
  <w:style w:type="character" w:customStyle="1" w:styleId="Nagwek9Znak">
    <w:name w:val="Nagłówek 9 Znak"/>
    <w:basedOn w:val="Domylnaczcionkaakapitu"/>
    <w:link w:val="Nagwek9"/>
    <w:uiPriority w:val="9"/>
    <w:semiHidden/>
    <w:rsid w:val="0009309E"/>
    <w:rPr>
      <w:i/>
      <w:iCs/>
      <w:caps/>
      <w:spacing w:val="10"/>
      <w:sz w:val="18"/>
      <w:szCs w:val="18"/>
    </w:rPr>
  </w:style>
  <w:style w:type="paragraph" w:styleId="Legenda">
    <w:name w:val="caption"/>
    <w:basedOn w:val="Normalny"/>
    <w:next w:val="Normalny"/>
    <w:uiPriority w:val="35"/>
    <w:semiHidden/>
    <w:unhideWhenUsed/>
    <w:qFormat/>
    <w:rsid w:val="0009309E"/>
    <w:rPr>
      <w:b/>
      <w:bCs/>
      <w:color w:val="2E74B5" w:themeColor="accent1" w:themeShade="BF"/>
      <w:sz w:val="16"/>
      <w:szCs w:val="16"/>
    </w:rPr>
  </w:style>
  <w:style w:type="paragraph" w:styleId="Tytu">
    <w:name w:val="Title"/>
    <w:basedOn w:val="Normalny"/>
    <w:next w:val="Normalny"/>
    <w:link w:val="TytuZnak"/>
    <w:uiPriority w:val="10"/>
    <w:qFormat/>
    <w:rsid w:val="0009309E"/>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ytuZnak">
    <w:name w:val="Tytuł Znak"/>
    <w:basedOn w:val="Domylnaczcionkaakapitu"/>
    <w:link w:val="Tytu"/>
    <w:uiPriority w:val="10"/>
    <w:rsid w:val="0009309E"/>
    <w:rPr>
      <w:rFonts w:asciiTheme="majorHAnsi" w:eastAsiaTheme="majorEastAsia" w:hAnsiTheme="majorHAnsi" w:cstheme="majorBidi"/>
      <w:caps/>
      <w:color w:val="5B9BD5" w:themeColor="accent1"/>
      <w:spacing w:val="10"/>
      <w:sz w:val="52"/>
      <w:szCs w:val="52"/>
    </w:rPr>
  </w:style>
  <w:style w:type="paragraph" w:styleId="Podtytu">
    <w:name w:val="Subtitle"/>
    <w:basedOn w:val="Normalny"/>
    <w:next w:val="Normalny"/>
    <w:link w:val="PodtytuZnak"/>
    <w:uiPriority w:val="11"/>
    <w:qFormat/>
    <w:rsid w:val="0009309E"/>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09309E"/>
    <w:rPr>
      <w:caps/>
      <w:color w:val="595959" w:themeColor="text1" w:themeTint="A6"/>
      <w:spacing w:val="10"/>
      <w:sz w:val="21"/>
      <w:szCs w:val="21"/>
    </w:rPr>
  </w:style>
  <w:style w:type="character" w:styleId="Uwydatnienie">
    <w:name w:val="Emphasis"/>
    <w:uiPriority w:val="20"/>
    <w:qFormat/>
    <w:rsid w:val="0009309E"/>
    <w:rPr>
      <w:caps/>
      <w:color w:val="1F4D78" w:themeColor="accent1" w:themeShade="7F"/>
      <w:spacing w:val="5"/>
    </w:rPr>
  </w:style>
  <w:style w:type="paragraph" w:styleId="Bezodstpw">
    <w:name w:val="No Spacing"/>
    <w:uiPriority w:val="1"/>
    <w:qFormat/>
    <w:rsid w:val="0009309E"/>
    <w:pPr>
      <w:spacing w:after="0" w:line="240" w:lineRule="auto"/>
    </w:pPr>
  </w:style>
  <w:style w:type="paragraph" w:styleId="Cytat">
    <w:name w:val="Quote"/>
    <w:basedOn w:val="Normalny"/>
    <w:next w:val="Normalny"/>
    <w:link w:val="CytatZnak"/>
    <w:uiPriority w:val="29"/>
    <w:qFormat/>
    <w:rsid w:val="0009309E"/>
    <w:rPr>
      <w:i/>
      <w:iCs/>
      <w:sz w:val="24"/>
      <w:szCs w:val="24"/>
    </w:rPr>
  </w:style>
  <w:style w:type="character" w:customStyle="1" w:styleId="CytatZnak">
    <w:name w:val="Cytat Znak"/>
    <w:basedOn w:val="Domylnaczcionkaakapitu"/>
    <w:link w:val="Cytat"/>
    <w:uiPriority w:val="29"/>
    <w:rsid w:val="0009309E"/>
    <w:rPr>
      <w:i/>
      <w:iCs/>
      <w:sz w:val="24"/>
      <w:szCs w:val="24"/>
    </w:rPr>
  </w:style>
  <w:style w:type="paragraph" w:styleId="Cytatintensywny">
    <w:name w:val="Intense Quote"/>
    <w:basedOn w:val="Normalny"/>
    <w:next w:val="Normalny"/>
    <w:link w:val="CytatintensywnyZnak"/>
    <w:uiPriority w:val="30"/>
    <w:qFormat/>
    <w:rsid w:val="0009309E"/>
    <w:pPr>
      <w:spacing w:before="240" w:after="240" w:line="240" w:lineRule="auto"/>
      <w:ind w:left="1080" w:right="1080"/>
      <w:jc w:val="center"/>
    </w:pPr>
    <w:rPr>
      <w:color w:val="5B9BD5" w:themeColor="accent1"/>
      <w:sz w:val="24"/>
      <w:szCs w:val="24"/>
    </w:rPr>
  </w:style>
  <w:style w:type="character" w:customStyle="1" w:styleId="CytatintensywnyZnak">
    <w:name w:val="Cytat intensywny Znak"/>
    <w:basedOn w:val="Domylnaczcionkaakapitu"/>
    <w:link w:val="Cytatintensywny"/>
    <w:uiPriority w:val="30"/>
    <w:rsid w:val="0009309E"/>
    <w:rPr>
      <w:color w:val="5B9BD5" w:themeColor="accent1"/>
      <w:sz w:val="24"/>
      <w:szCs w:val="24"/>
    </w:rPr>
  </w:style>
  <w:style w:type="character" w:styleId="Wyrnieniedelikatne">
    <w:name w:val="Subtle Emphasis"/>
    <w:uiPriority w:val="19"/>
    <w:qFormat/>
    <w:rsid w:val="0009309E"/>
    <w:rPr>
      <w:i/>
      <w:iCs/>
      <w:color w:val="1F4D78" w:themeColor="accent1" w:themeShade="7F"/>
    </w:rPr>
  </w:style>
  <w:style w:type="character" w:styleId="Wyrnienieintensywne">
    <w:name w:val="Intense Emphasis"/>
    <w:uiPriority w:val="21"/>
    <w:qFormat/>
    <w:rsid w:val="0009309E"/>
    <w:rPr>
      <w:b/>
      <w:bCs/>
      <w:caps/>
      <w:color w:val="1F4D78" w:themeColor="accent1" w:themeShade="7F"/>
      <w:spacing w:val="10"/>
    </w:rPr>
  </w:style>
  <w:style w:type="character" w:styleId="Odwoaniedelikatne">
    <w:name w:val="Subtle Reference"/>
    <w:uiPriority w:val="31"/>
    <w:qFormat/>
    <w:rsid w:val="0009309E"/>
    <w:rPr>
      <w:b/>
      <w:bCs/>
      <w:color w:val="5B9BD5" w:themeColor="accent1"/>
    </w:rPr>
  </w:style>
  <w:style w:type="character" w:styleId="Odwoanieintensywne">
    <w:name w:val="Intense Reference"/>
    <w:uiPriority w:val="32"/>
    <w:qFormat/>
    <w:rsid w:val="0009309E"/>
    <w:rPr>
      <w:b/>
      <w:bCs/>
      <w:i/>
      <w:iCs/>
      <w:caps/>
      <w:color w:val="5B9BD5" w:themeColor="accent1"/>
    </w:rPr>
  </w:style>
  <w:style w:type="character" w:styleId="Tytuksiki">
    <w:name w:val="Book Title"/>
    <w:uiPriority w:val="33"/>
    <w:qFormat/>
    <w:rsid w:val="0009309E"/>
    <w:rPr>
      <w:b/>
      <w:bCs/>
      <w:i/>
      <w:iCs/>
      <w:spacing w:val="0"/>
    </w:rPr>
  </w:style>
  <w:style w:type="paragraph" w:styleId="NormalnyWeb">
    <w:name w:val="Normal (Web)"/>
    <w:basedOn w:val="Normalny"/>
    <w:uiPriority w:val="99"/>
    <w:unhideWhenUsed/>
    <w:rsid w:val="00BE141D"/>
    <w:pPr>
      <w:spacing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916053">
      <w:bodyDiv w:val="1"/>
      <w:marLeft w:val="0"/>
      <w:marRight w:val="0"/>
      <w:marTop w:val="0"/>
      <w:marBottom w:val="0"/>
      <w:divBdr>
        <w:top w:val="none" w:sz="0" w:space="0" w:color="auto"/>
        <w:left w:val="none" w:sz="0" w:space="0" w:color="auto"/>
        <w:bottom w:val="none" w:sz="0" w:space="0" w:color="auto"/>
        <w:right w:val="none" w:sz="0" w:space="0" w:color="auto"/>
      </w:divBdr>
      <w:divsChild>
        <w:div w:id="1639141485">
          <w:marLeft w:val="0"/>
          <w:marRight w:val="0"/>
          <w:marTop w:val="0"/>
          <w:marBottom w:val="0"/>
          <w:divBdr>
            <w:top w:val="none" w:sz="0" w:space="0" w:color="auto"/>
            <w:left w:val="none" w:sz="0" w:space="0" w:color="auto"/>
            <w:bottom w:val="none" w:sz="0" w:space="0" w:color="auto"/>
            <w:right w:val="none" w:sz="0" w:space="0" w:color="auto"/>
          </w:divBdr>
          <w:divsChild>
            <w:div w:id="877208077">
              <w:marLeft w:val="0"/>
              <w:marRight w:val="0"/>
              <w:marTop w:val="0"/>
              <w:marBottom w:val="0"/>
              <w:divBdr>
                <w:top w:val="none" w:sz="0" w:space="0" w:color="auto"/>
                <w:left w:val="none" w:sz="0" w:space="0" w:color="auto"/>
                <w:bottom w:val="none" w:sz="0" w:space="0" w:color="auto"/>
                <w:right w:val="none" w:sz="0" w:space="0" w:color="auto"/>
              </w:divBdr>
              <w:divsChild>
                <w:div w:id="9550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563315">
          <w:marLeft w:val="0"/>
          <w:marRight w:val="0"/>
          <w:marTop w:val="0"/>
          <w:marBottom w:val="0"/>
          <w:divBdr>
            <w:top w:val="none" w:sz="0" w:space="0" w:color="auto"/>
            <w:left w:val="none" w:sz="0" w:space="0" w:color="auto"/>
            <w:bottom w:val="none" w:sz="0" w:space="0" w:color="auto"/>
            <w:right w:val="none" w:sz="0" w:space="0" w:color="auto"/>
          </w:divBdr>
          <w:divsChild>
            <w:div w:id="611939315">
              <w:marLeft w:val="0"/>
              <w:marRight w:val="0"/>
              <w:marTop w:val="0"/>
              <w:marBottom w:val="0"/>
              <w:divBdr>
                <w:top w:val="none" w:sz="0" w:space="0" w:color="auto"/>
                <w:left w:val="none" w:sz="0" w:space="0" w:color="auto"/>
                <w:bottom w:val="none" w:sz="0" w:space="0" w:color="auto"/>
                <w:right w:val="none" w:sz="0" w:space="0" w:color="auto"/>
              </w:divBdr>
              <w:divsChild>
                <w:div w:id="264844540">
                  <w:marLeft w:val="0"/>
                  <w:marRight w:val="0"/>
                  <w:marTop w:val="0"/>
                  <w:marBottom w:val="0"/>
                  <w:divBdr>
                    <w:top w:val="none" w:sz="0" w:space="0" w:color="auto"/>
                    <w:left w:val="none" w:sz="0" w:space="0" w:color="auto"/>
                    <w:bottom w:val="none" w:sz="0" w:space="0" w:color="auto"/>
                    <w:right w:val="none" w:sz="0" w:space="0" w:color="auto"/>
                  </w:divBdr>
                  <w:divsChild>
                    <w:div w:id="78672250">
                      <w:marLeft w:val="0"/>
                      <w:marRight w:val="0"/>
                      <w:marTop w:val="0"/>
                      <w:marBottom w:val="0"/>
                      <w:divBdr>
                        <w:top w:val="none" w:sz="0" w:space="0" w:color="auto"/>
                        <w:left w:val="none" w:sz="0" w:space="0" w:color="auto"/>
                        <w:bottom w:val="none" w:sz="0" w:space="0" w:color="auto"/>
                        <w:right w:val="none" w:sz="0" w:space="0" w:color="auto"/>
                      </w:divBdr>
                    </w:div>
                    <w:div w:id="266618552">
                      <w:marLeft w:val="0"/>
                      <w:marRight w:val="0"/>
                      <w:marTop w:val="0"/>
                      <w:marBottom w:val="0"/>
                      <w:divBdr>
                        <w:top w:val="none" w:sz="0" w:space="0" w:color="auto"/>
                        <w:left w:val="none" w:sz="0" w:space="0" w:color="auto"/>
                        <w:bottom w:val="none" w:sz="0" w:space="0" w:color="auto"/>
                        <w:right w:val="none" w:sz="0" w:space="0" w:color="auto"/>
                      </w:divBdr>
                    </w:div>
                  </w:divsChild>
                </w:div>
                <w:div w:id="967785380">
                  <w:marLeft w:val="0"/>
                  <w:marRight w:val="0"/>
                  <w:marTop w:val="0"/>
                  <w:marBottom w:val="0"/>
                  <w:divBdr>
                    <w:top w:val="none" w:sz="0" w:space="0" w:color="auto"/>
                    <w:left w:val="none" w:sz="0" w:space="0" w:color="auto"/>
                    <w:bottom w:val="none" w:sz="0" w:space="0" w:color="auto"/>
                    <w:right w:val="none" w:sz="0" w:space="0" w:color="auto"/>
                  </w:divBdr>
                  <w:divsChild>
                    <w:div w:id="1579365348">
                      <w:marLeft w:val="0"/>
                      <w:marRight w:val="0"/>
                      <w:marTop w:val="0"/>
                      <w:marBottom w:val="0"/>
                      <w:divBdr>
                        <w:top w:val="none" w:sz="0" w:space="0" w:color="auto"/>
                        <w:left w:val="none" w:sz="0" w:space="0" w:color="auto"/>
                        <w:bottom w:val="none" w:sz="0" w:space="0" w:color="auto"/>
                        <w:right w:val="none" w:sz="0" w:space="0" w:color="auto"/>
                      </w:divBdr>
                      <w:divsChild>
                        <w:div w:id="1903639109">
                          <w:marLeft w:val="0"/>
                          <w:marRight w:val="0"/>
                          <w:marTop w:val="0"/>
                          <w:marBottom w:val="0"/>
                          <w:divBdr>
                            <w:top w:val="none" w:sz="0" w:space="0" w:color="auto"/>
                            <w:left w:val="none" w:sz="0" w:space="0" w:color="auto"/>
                            <w:bottom w:val="none" w:sz="0" w:space="0" w:color="auto"/>
                            <w:right w:val="none" w:sz="0" w:space="0" w:color="auto"/>
                          </w:divBdr>
                          <w:divsChild>
                            <w:div w:id="935332647">
                              <w:marLeft w:val="0"/>
                              <w:marRight w:val="0"/>
                              <w:marTop w:val="0"/>
                              <w:marBottom w:val="0"/>
                              <w:divBdr>
                                <w:top w:val="none" w:sz="0" w:space="0" w:color="auto"/>
                                <w:left w:val="none" w:sz="0" w:space="0" w:color="auto"/>
                                <w:bottom w:val="none" w:sz="0" w:space="0" w:color="auto"/>
                                <w:right w:val="none" w:sz="0" w:space="0" w:color="auto"/>
                              </w:divBdr>
                            </w:div>
                            <w:div w:id="1399133208">
                              <w:marLeft w:val="0"/>
                              <w:marRight w:val="0"/>
                              <w:marTop w:val="0"/>
                              <w:marBottom w:val="0"/>
                              <w:divBdr>
                                <w:top w:val="none" w:sz="0" w:space="0" w:color="auto"/>
                                <w:left w:val="none" w:sz="0" w:space="0" w:color="auto"/>
                                <w:bottom w:val="none" w:sz="0" w:space="0" w:color="auto"/>
                                <w:right w:val="none" w:sz="0" w:space="0" w:color="auto"/>
                              </w:divBdr>
                            </w:div>
                            <w:div w:id="1807621825">
                              <w:marLeft w:val="0"/>
                              <w:marRight w:val="0"/>
                              <w:marTop w:val="0"/>
                              <w:marBottom w:val="0"/>
                              <w:divBdr>
                                <w:top w:val="none" w:sz="0" w:space="0" w:color="auto"/>
                                <w:left w:val="none" w:sz="0" w:space="0" w:color="auto"/>
                                <w:bottom w:val="none" w:sz="0" w:space="0" w:color="auto"/>
                                <w:right w:val="none" w:sz="0" w:space="0" w:color="auto"/>
                              </w:divBdr>
                            </w:div>
                          </w:divsChild>
                        </w:div>
                        <w:div w:id="260915912">
                          <w:marLeft w:val="0"/>
                          <w:marRight w:val="0"/>
                          <w:marTop w:val="0"/>
                          <w:marBottom w:val="0"/>
                          <w:divBdr>
                            <w:top w:val="none" w:sz="0" w:space="0" w:color="auto"/>
                            <w:left w:val="none" w:sz="0" w:space="0" w:color="auto"/>
                            <w:bottom w:val="none" w:sz="0" w:space="0" w:color="auto"/>
                            <w:right w:val="none" w:sz="0" w:space="0" w:color="auto"/>
                          </w:divBdr>
                        </w:div>
                        <w:div w:id="1087727707">
                          <w:marLeft w:val="0"/>
                          <w:marRight w:val="0"/>
                          <w:marTop w:val="0"/>
                          <w:marBottom w:val="0"/>
                          <w:divBdr>
                            <w:top w:val="none" w:sz="0" w:space="0" w:color="auto"/>
                            <w:left w:val="none" w:sz="0" w:space="0" w:color="auto"/>
                            <w:bottom w:val="none" w:sz="0" w:space="0" w:color="auto"/>
                            <w:right w:val="none" w:sz="0" w:space="0" w:color="auto"/>
                          </w:divBdr>
                          <w:divsChild>
                            <w:div w:id="388845290">
                              <w:marLeft w:val="0"/>
                              <w:marRight w:val="0"/>
                              <w:marTop w:val="0"/>
                              <w:marBottom w:val="0"/>
                              <w:divBdr>
                                <w:top w:val="none" w:sz="0" w:space="0" w:color="auto"/>
                                <w:left w:val="none" w:sz="0" w:space="0" w:color="auto"/>
                                <w:bottom w:val="none" w:sz="0" w:space="0" w:color="auto"/>
                                <w:right w:val="none" w:sz="0" w:space="0" w:color="auto"/>
                              </w:divBdr>
                            </w:div>
                            <w:div w:id="2090079537">
                              <w:marLeft w:val="0"/>
                              <w:marRight w:val="0"/>
                              <w:marTop w:val="0"/>
                              <w:marBottom w:val="0"/>
                              <w:divBdr>
                                <w:top w:val="none" w:sz="0" w:space="0" w:color="auto"/>
                                <w:left w:val="none" w:sz="0" w:space="0" w:color="auto"/>
                                <w:bottom w:val="none" w:sz="0" w:space="0" w:color="auto"/>
                                <w:right w:val="none" w:sz="0" w:space="0" w:color="auto"/>
                              </w:divBdr>
                            </w:div>
                            <w:div w:id="2022312452">
                              <w:marLeft w:val="0"/>
                              <w:marRight w:val="0"/>
                              <w:marTop w:val="0"/>
                              <w:marBottom w:val="0"/>
                              <w:divBdr>
                                <w:top w:val="none" w:sz="0" w:space="0" w:color="auto"/>
                                <w:left w:val="none" w:sz="0" w:space="0" w:color="auto"/>
                                <w:bottom w:val="none" w:sz="0" w:space="0" w:color="auto"/>
                                <w:right w:val="none" w:sz="0" w:space="0" w:color="auto"/>
                              </w:divBdr>
                            </w:div>
                          </w:divsChild>
                        </w:div>
                        <w:div w:id="1424955672">
                          <w:marLeft w:val="0"/>
                          <w:marRight w:val="0"/>
                          <w:marTop w:val="0"/>
                          <w:marBottom w:val="0"/>
                          <w:divBdr>
                            <w:top w:val="none" w:sz="0" w:space="0" w:color="auto"/>
                            <w:left w:val="none" w:sz="0" w:space="0" w:color="auto"/>
                            <w:bottom w:val="none" w:sz="0" w:space="0" w:color="auto"/>
                            <w:right w:val="none" w:sz="0" w:space="0" w:color="auto"/>
                          </w:divBdr>
                          <w:divsChild>
                            <w:div w:id="43675096">
                              <w:marLeft w:val="0"/>
                              <w:marRight w:val="0"/>
                              <w:marTop w:val="0"/>
                              <w:marBottom w:val="0"/>
                              <w:divBdr>
                                <w:top w:val="none" w:sz="0" w:space="0" w:color="auto"/>
                                <w:left w:val="none" w:sz="0" w:space="0" w:color="auto"/>
                                <w:bottom w:val="none" w:sz="0" w:space="0" w:color="auto"/>
                                <w:right w:val="none" w:sz="0" w:space="0" w:color="auto"/>
                              </w:divBdr>
                            </w:div>
                            <w:div w:id="367685278">
                              <w:marLeft w:val="0"/>
                              <w:marRight w:val="0"/>
                              <w:marTop w:val="0"/>
                              <w:marBottom w:val="0"/>
                              <w:divBdr>
                                <w:top w:val="none" w:sz="0" w:space="0" w:color="auto"/>
                                <w:left w:val="none" w:sz="0" w:space="0" w:color="auto"/>
                                <w:bottom w:val="none" w:sz="0" w:space="0" w:color="auto"/>
                                <w:right w:val="none" w:sz="0" w:space="0" w:color="auto"/>
                              </w:divBdr>
                            </w:div>
                            <w:div w:id="1564440943">
                              <w:marLeft w:val="0"/>
                              <w:marRight w:val="0"/>
                              <w:marTop w:val="0"/>
                              <w:marBottom w:val="0"/>
                              <w:divBdr>
                                <w:top w:val="none" w:sz="0" w:space="0" w:color="auto"/>
                                <w:left w:val="none" w:sz="0" w:space="0" w:color="auto"/>
                                <w:bottom w:val="none" w:sz="0" w:space="0" w:color="auto"/>
                                <w:right w:val="none" w:sz="0" w:space="0" w:color="auto"/>
                              </w:divBdr>
                            </w:div>
                            <w:div w:id="1230459919">
                              <w:marLeft w:val="0"/>
                              <w:marRight w:val="0"/>
                              <w:marTop w:val="0"/>
                              <w:marBottom w:val="0"/>
                              <w:divBdr>
                                <w:top w:val="none" w:sz="0" w:space="0" w:color="auto"/>
                                <w:left w:val="none" w:sz="0" w:space="0" w:color="auto"/>
                                <w:bottom w:val="none" w:sz="0" w:space="0" w:color="auto"/>
                                <w:right w:val="none" w:sz="0" w:space="0" w:color="auto"/>
                              </w:divBdr>
                            </w:div>
                            <w:div w:id="1395085726">
                              <w:marLeft w:val="0"/>
                              <w:marRight w:val="0"/>
                              <w:marTop w:val="0"/>
                              <w:marBottom w:val="0"/>
                              <w:divBdr>
                                <w:top w:val="none" w:sz="0" w:space="0" w:color="auto"/>
                                <w:left w:val="none" w:sz="0" w:space="0" w:color="auto"/>
                                <w:bottom w:val="none" w:sz="0" w:space="0" w:color="auto"/>
                                <w:right w:val="none" w:sz="0" w:space="0" w:color="auto"/>
                              </w:divBdr>
                            </w:div>
                            <w:div w:id="743452489">
                              <w:marLeft w:val="0"/>
                              <w:marRight w:val="0"/>
                              <w:marTop w:val="0"/>
                              <w:marBottom w:val="0"/>
                              <w:divBdr>
                                <w:top w:val="none" w:sz="0" w:space="0" w:color="auto"/>
                                <w:left w:val="none" w:sz="0" w:space="0" w:color="auto"/>
                                <w:bottom w:val="none" w:sz="0" w:space="0" w:color="auto"/>
                                <w:right w:val="none" w:sz="0" w:space="0" w:color="auto"/>
                              </w:divBdr>
                            </w:div>
                            <w:div w:id="428232927">
                              <w:marLeft w:val="0"/>
                              <w:marRight w:val="0"/>
                              <w:marTop w:val="0"/>
                              <w:marBottom w:val="0"/>
                              <w:divBdr>
                                <w:top w:val="none" w:sz="0" w:space="0" w:color="auto"/>
                                <w:left w:val="none" w:sz="0" w:space="0" w:color="auto"/>
                                <w:bottom w:val="none" w:sz="0" w:space="0" w:color="auto"/>
                                <w:right w:val="none" w:sz="0" w:space="0" w:color="auto"/>
                              </w:divBdr>
                            </w:div>
                            <w:div w:id="484400813">
                              <w:marLeft w:val="0"/>
                              <w:marRight w:val="0"/>
                              <w:marTop w:val="0"/>
                              <w:marBottom w:val="0"/>
                              <w:divBdr>
                                <w:top w:val="none" w:sz="0" w:space="0" w:color="auto"/>
                                <w:left w:val="none" w:sz="0" w:space="0" w:color="auto"/>
                                <w:bottom w:val="none" w:sz="0" w:space="0" w:color="auto"/>
                                <w:right w:val="none" w:sz="0" w:space="0" w:color="auto"/>
                              </w:divBdr>
                            </w:div>
                            <w:div w:id="815608970">
                              <w:marLeft w:val="0"/>
                              <w:marRight w:val="0"/>
                              <w:marTop w:val="0"/>
                              <w:marBottom w:val="0"/>
                              <w:divBdr>
                                <w:top w:val="none" w:sz="0" w:space="0" w:color="auto"/>
                                <w:left w:val="none" w:sz="0" w:space="0" w:color="auto"/>
                                <w:bottom w:val="none" w:sz="0" w:space="0" w:color="auto"/>
                                <w:right w:val="none" w:sz="0" w:space="0" w:color="auto"/>
                              </w:divBdr>
                            </w:div>
                            <w:div w:id="835921992">
                              <w:marLeft w:val="0"/>
                              <w:marRight w:val="0"/>
                              <w:marTop w:val="0"/>
                              <w:marBottom w:val="0"/>
                              <w:divBdr>
                                <w:top w:val="none" w:sz="0" w:space="0" w:color="auto"/>
                                <w:left w:val="none" w:sz="0" w:space="0" w:color="auto"/>
                                <w:bottom w:val="none" w:sz="0" w:space="0" w:color="auto"/>
                                <w:right w:val="none" w:sz="0" w:space="0" w:color="auto"/>
                              </w:divBdr>
                            </w:div>
                            <w:div w:id="1828744268">
                              <w:marLeft w:val="0"/>
                              <w:marRight w:val="0"/>
                              <w:marTop w:val="0"/>
                              <w:marBottom w:val="0"/>
                              <w:divBdr>
                                <w:top w:val="none" w:sz="0" w:space="0" w:color="auto"/>
                                <w:left w:val="none" w:sz="0" w:space="0" w:color="auto"/>
                                <w:bottom w:val="none" w:sz="0" w:space="0" w:color="auto"/>
                                <w:right w:val="none" w:sz="0" w:space="0" w:color="auto"/>
                              </w:divBdr>
                            </w:div>
                          </w:divsChild>
                        </w:div>
                        <w:div w:id="876045991">
                          <w:marLeft w:val="0"/>
                          <w:marRight w:val="0"/>
                          <w:marTop w:val="0"/>
                          <w:marBottom w:val="0"/>
                          <w:divBdr>
                            <w:top w:val="none" w:sz="0" w:space="0" w:color="auto"/>
                            <w:left w:val="none" w:sz="0" w:space="0" w:color="auto"/>
                            <w:bottom w:val="none" w:sz="0" w:space="0" w:color="auto"/>
                            <w:right w:val="none" w:sz="0" w:space="0" w:color="auto"/>
                          </w:divBdr>
                        </w:div>
                        <w:div w:id="296909973">
                          <w:marLeft w:val="0"/>
                          <w:marRight w:val="0"/>
                          <w:marTop w:val="0"/>
                          <w:marBottom w:val="0"/>
                          <w:divBdr>
                            <w:top w:val="none" w:sz="0" w:space="0" w:color="auto"/>
                            <w:left w:val="none" w:sz="0" w:space="0" w:color="auto"/>
                            <w:bottom w:val="none" w:sz="0" w:space="0" w:color="auto"/>
                            <w:right w:val="none" w:sz="0" w:space="0" w:color="auto"/>
                          </w:divBdr>
                          <w:divsChild>
                            <w:div w:id="673605379">
                              <w:marLeft w:val="0"/>
                              <w:marRight w:val="0"/>
                              <w:marTop w:val="0"/>
                              <w:marBottom w:val="0"/>
                              <w:divBdr>
                                <w:top w:val="none" w:sz="0" w:space="0" w:color="auto"/>
                                <w:left w:val="none" w:sz="0" w:space="0" w:color="auto"/>
                                <w:bottom w:val="none" w:sz="0" w:space="0" w:color="auto"/>
                                <w:right w:val="none" w:sz="0" w:space="0" w:color="auto"/>
                              </w:divBdr>
                            </w:div>
                            <w:div w:id="142310192">
                              <w:marLeft w:val="0"/>
                              <w:marRight w:val="0"/>
                              <w:marTop w:val="0"/>
                              <w:marBottom w:val="0"/>
                              <w:divBdr>
                                <w:top w:val="none" w:sz="0" w:space="0" w:color="auto"/>
                                <w:left w:val="none" w:sz="0" w:space="0" w:color="auto"/>
                                <w:bottom w:val="none" w:sz="0" w:space="0" w:color="auto"/>
                                <w:right w:val="none" w:sz="0" w:space="0" w:color="auto"/>
                              </w:divBdr>
                            </w:div>
                          </w:divsChild>
                        </w:div>
                        <w:div w:id="2131626083">
                          <w:marLeft w:val="0"/>
                          <w:marRight w:val="0"/>
                          <w:marTop w:val="0"/>
                          <w:marBottom w:val="0"/>
                          <w:divBdr>
                            <w:top w:val="none" w:sz="0" w:space="0" w:color="auto"/>
                            <w:left w:val="none" w:sz="0" w:space="0" w:color="auto"/>
                            <w:bottom w:val="none" w:sz="0" w:space="0" w:color="auto"/>
                            <w:right w:val="none" w:sz="0" w:space="0" w:color="auto"/>
                          </w:divBdr>
                        </w:div>
                        <w:div w:id="1776443719">
                          <w:marLeft w:val="0"/>
                          <w:marRight w:val="0"/>
                          <w:marTop w:val="0"/>
                          <w:marBottom w:val="0"/>
                          <w:divBdr>
                            <w:top w:val="none" w:sz="0" w:space="0" w:color="auto"/>
                            <w:left w:val="none" w:sz="0" w:space="0" w:color="auto"/>
                            <w:bottom w:val="none" w:sz="0" w:space="0" w:color="auto"/>
                            <w:right w:val="none" w:sz="0" w:space="0" w:color="auto"/>
                          </w:divBdr>
                          <w:divsChild>
                            <w:div w:id="1387411952">
                              <w:marLeft w:val="0"/>
                              <w:marRight w:val="0"/>
                              <w:marTop w:val="0"/>
                              <w:marBottom w:val="0"/>
                              <w:divBdr>
                                <w:top w:val="none" w:sz="0" w:space="0" w:color="auto"/>
                                <w:left w:val="none" w:sz="0" w:space="0" w:color="auto"/>
                                <w:bottom w:val="none" w:sz="0" w:space="0" w:color="auto"/>
                                <w:right w:val="none" w:sz="0" w:space="0" w:color="auto"/>
                              </w:divBdr>
                            </w:div>
                            <w:div w:id="850023790">
                              <w:marLeft w:val="0"/>
                              <w:marRight w:val="0"/>
                              <w:marTop w:val="0"/>
                              <w:marBottom w:val="0"/>
                              <w:divBdr>
                                <w:top w:val="none" w:sz="0" w:space="0" w:color="auto"/>
                                <w:left w:val="none" w:sz="0" w:space="0" w:color="auto"/>
                                <w:bottom w:val="none" w:sz="0" w:space="0" w:color="auto"/>
                                <w:right w:val="none" w:sz="0" w:space="0" w:color="auto"/>
                              </w:divBdr>
                            </w:div>
                            <w:div w:id="2117942669">
                              <w:marLeft w:val="0"/>
                              <w:marRight w:val="0"/>
                              <w:marTop w:val="0"/>
                              <w:marBottom w:val="0"/>
                              <w:divBdr>
                                <w:top w:val="none" w:sz="0" w:space="0" w:color="auto"/>
                                <w:left w:val="none" w:sz="0" w:space="0" w:color="auto"/>
                                <w:bottom w:val="none" w:sz="0" w:space="0" w:color="auto"/>
                                <w:right w:val="none" w:sz="0" w:space="0" w:color="auto"/>
                              </w:divBdr>
                            </w:div>
                            <w:div w:id="1918856313">
                              <w:marLeft w:val="0"/>
                              <w:marRight w:val="0"/>
                              <w:marTop w:val="0"/>
                              <w:marBottom w:val="0"/>
                              <w:divBdr>
                                <w:top w:val="none" w:sz="0" w:space="0" w:color="auto"/>
                                <w:left w:val="none" w:sz="0" w:space="0" w:color="auto"/>
                                <w:bottom w:val="none" w:sz="0" w:space="0" w:color="auto"/>
                                <w:right w:val="none" w:sz="0" w:space="0" w:color="auto"/>
                              </w:divBdr>
                            </w:div>
                            <w:div w:id="152989800">
                              <w:marLeft w:val="0"/>
                              <w:marRight w:val="0"/>
                              <w:marTop w:val="0"/>
                              <w:marBottom w:val="0"/>
                              <w:divBdr>
                                <w:top w:val="none" w:sz="0" w:space="0" w:color="auto"/>
                                <w:left w:val="none" w:sz="0" w:space="0" w:color="auto"/>
                                <w:bottom w:val="none" w:sz="0" w:space="0" w:color="auto"/>
                                <w:right w:val="none" w:sz="0" w:space="0" w:color="auto"/>
                              </w:divBdr>
                            </w:div>
                            <w:div w:id="1832408344">
                              <w:marLeft w:val="0"/>
                              <w:marRight w:val="0"/>
                              <w:marTop w:val="0"/>
                              <w:marBottom w:val="0"/>
                              <w:divBdr>
                                <w:top w:val="none" w:sz="0" w:space="0" w:color="auto"/>
                                <w:left w:val="none" w:sz="0" w:space="0" w:color="auto"/>
                                <w:bottom w:val="none" w:sz="0" w:space="0" w:color="auto"/>
                                <w:right w:val="none" w:sz="0" w:space="0" w:color="auto"/>
                              </w:divBdr>
                            </w:div>
                            <w:div w:id="590629846">
                              <w:marLeft w:val="0"/>
                              <w:marRight w:val="0"/>
                              <w:marTop w:val="0"/>
                              <w:marBottom w:val="0"/>
                              <w:divBdr>
                                <w:top w:val="none" w:sz="0" w:space="0" w:color="auto"/>
                                <w:left w:val="none" w:sz="0" w:space="0" w:color="auto"/>
                                <w:bottom w:val="none" w:sz="0" w:space="0" w:color="auto"/>
                                <w:right w:val="none" w:sz="0" w:space="0" w:color="auto"/>
                              </w:divBdr>
                            </w:div>
                          </w:divsChild>
                        </w:div>
                        <w:div w:id="158429330">
                          <w:marLeft w:val="0"/>
                          <w:marRight w:val="0"/>
                          <w:marTop w:val="0"/>
                          <w:marBottom w:val="0"/>
                          <w:divBdr>
                            <w:top w:val="none" w:sz="0" w:space="0" w:color="auto"/>
                            <w:left w:val="none" w:sz="0" w:space="0" w:color="auto"/>
                            <w:bottom w:val="none" w:sz="0" w:space="0" w:color="auto"/>
                            <w:right w:val="none" w:sz="0" w:space="0" w:color="auto"/>
                          </w:divBdr>
                        </w:div>
                        <w:div w:id="1008287896">
                          <w:marLeft w:val="0"/>
                          <w:marRight w:val="0"/>
                          <w:marTop w:val="0"/>
                          <w:marBottom w:val="0"/>
                          <w:divBdr>
                            <w:top w:val="none" w:sz="0" w:space="0" w:color="auto"/>
                            <w:left w:val="none" w:sz="0" w:space="0" w:color="auto"/>
                            <w:bottom w:val="none" w:sz="0" w:space="0" w:color="auto"/>
                            <w:right w:val="none" w:sz="0" w:space="0" w:color="auto"/>
                          </w:divBdr>
                        </w:div>
                        <w:div w:id="281419999">
                          <w:marLeft w:val="0"/>
                          <w:marRight w:val="0"/>
                          <w:marTop w:val="0"/>
                          <w:marBottom w:val="0"/>
                          <w:divBdr>
                            <w:top w:val="none" w:sz="0" w:space="0" w:color="auto"/>
                            <w:left w:val="none" w:sz="0" w:space="0" w:color="auto"/>
                            <w:bottom w:val="none" w:sz="0" w:space="0" w:color="auto"/>
                            <w:right w:val="none" w:sz="0" w:space="0" w:color="auto"/>
                          </w:divBdr>
                        </w:div>
                        <w:div w:id="834995125">
                          <w:marLeft w:val="0"/>
                          <w:marRight w:val="0"/>
                          <w:marTop w:val="0"/>
                          <w:marBottom w:val="0"/>
                          <w:divBdr>
                            <w:top w:val="none" w:sz="0" w:space="0" w:color="auto"/>
                            <w:left w:val="none" w:sz="0" w:space="0" w:color="auto"/>
                            <w:bottom w:val="none" w:sz="0" w:space="0" w:color="auto"/>
                            <w:right w:val="none" w:sz="0" w:space="0" w:color="auto"/>
                          </w:divBdr>
                          <w:divsChild>
                            <w:div w:id="172644708">
                              <w:marLeft w:val="0"/>
                              <w:marRight w:val="0"/>
                              <w:marTop w:val="0"/>
                              <w:marBottom w:val="0"/>
                              <w:divBdr>
                                <w:top w:val="none" w:sz="0" w:space="0" w:color="auto"/>
                                <w:left w:val="none" w:sz="0" w:space="0" w:color="auto"/>
                                <w:bottom w:val="none" w:sz="0" w:space="0" w:color="auto"/>
                                <w:right w:val="none" w:sz="0" w:space="0" w:color="auto"/>
                              </w:divBdr>
                            </w:div>
                            <w:div w:id="2023580713">
                              <w:marLeft w:val="0"/>
                              <w:marRight w:val="0"/>
                              <w:marTop w:val="0"/>
                              <w:marBottom w:val="0"/>
                              <w:divBdr>
                                <w:top w:val="none" w:sz="0" w:space="0" w:color="auto"/>
                                <w:left w:val="none" w:sz="0" w:space="0" w:color="auto"/>
                                <w:bottom w:val="none" w:sz="0" w:space="0" w:color="auto"/>
                                <w:right w:val="none" w:sz="0" w:space="0" w:color="auto"/>
                              </w:divBdr>
                            </w:div>
                          </w:divsChild>
                        </w:div>
                        <w:div w:id="822084428">
                          <w:marLeft w:val="0"/>
                          <w:marRight w:val="0"/>
                          <w:marTop w:val="0"/>
                          <w:marBottom w:val="0"/>
                          <w:divBdr>
                            <w:top w:val="none" w:sz="0" w:space="0" w:color="auto"/>
                            <w:left w:val="none" w:sz="0" w:space="0" w:color="auto"/>
                            <w:bottom w:val="none" w:sz="0" w:space="0" w:color="auto"/>
                            <w:right w:val="none" w:sz="0" w:space="0" w:color="auto"/>
                          </w:divBdr>
                        </w:div>
                        <w:div w:id="71048777">
                          <w:marLeft w:val="0"/>
                          <w:marRight w:val="0"/>
                          <w:marTop w:val="0"/>
                          <w:marBottom w:val="0"/>
                          <w:divBdr>
                            <w:top w:val="none" w:sz="0" w:space="0" w:color="auto"/>
                            <w:left w:val="none" w:sz="0" w:space="0" w:color="auto"/>
                            <w:bottom w:val="none" w:sz="0" w:space="0" w:color="auto"/>
                            <w:right w:val="none" w:sz="0" w:space="0" w:color="auto"/>
                          </w:divBdr>
                        </w:div>
                      </w:divsChild>
                    </w:div>
                    <w:div w:id="1502619946">
                      <w:marLeft w:val="0"/>
                      <w:marRight w:val="0"/>
                      <w:marTop w:val="0"/>
                      <w:marBottom w:val="0"/>
                      <w:divBdr>
                        <w:top w:val="none" w:sz="0" w:space="0" w:color="auto"/>
                        <w:left w:val="none" w:sz="0" w:space="0" w:color="auto"/>
                        <w:bottom w:val="none" w:sz="0" w:space="0" w:color="auto"/>
                        <w:right w:val="none" w:sz="0" w:space="0" w:color="auto"/>
                      </w:divBdr>
                      <w:divsChild>
                        <w:div w:id="1360622682">
                          <w:marLeft w:val="0"/>
                          <w:marRight w:val="0"/>
                          <w:marTop w:val="0"/>
                          <w:marBottom w:val="0"/>
                          <w:divBdr>
                            <w:top w:val="none" w:sz="0" w:space="0" w:color="auto"/>
                            <w:left w:val="none" w:sz="0" w:space="0" w:color="auto"/>
                            <w:bottom w:val="none" w:sz="0" w:space="0" w:color="auto"/>
                            <w:right w:val="none" w:sz="0" w:space="0" w:color="auto"/>
                          </w:divBdr>
                        </w:div>
                        <w:div w:id="1245915017">
                          <w:marLeft w:val="0"/>
                          <w:marRight w:val="0"/>
                          <w:marTop w:val="0"/>
                          <w:marBottom w:val="0"/>
                          <w:divBdr>
                            <w:top w:val="none" w:sz="0" w:space="0" w:color="auto"/>
                            <w:left w:val="none" w:sz="0" w:space="0" w:color="auto"/>
                            <w:bottom w:val="none" w:sz="0" w:space="0" w:color="auto"/>
                            <w:right w:val="none" w:sz="0" w:space="0" w:color="auto"/>
                          </w:divBdr>
                        </w:div>
                        <w:div w:id="1301495373">
                          <w:marLeft w:val="0"/>
                          <w:marRight w:val="0"/>
                          <w:marTop w:val="0"/>
                          <w:marBottom w:val="0"/>
                          <w:divBdr>
                            <w:top w:val="none" w:sz="0" w:space="0" w:color="auto"/>
                            <w:left w:val="none" w:sz="0" w:space="0" w:color="auto"/>
                            <w:bottom w:val="none" w:sz="0" w:space="0" w:color="auto"/>
                            <w:right w:val="none" w:sz="0" w:space="0" w:color="auto"/>
                          </w:divBdr>
                        </w:div>
                        <w:div w:id="6624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909663">
      <w:bodyDiv w:val="1"/>
      <w:marLeft w:val="0"/>
      <w:marRight w:val="0"/>
      <w:marTop w:val="0"/>
      <w:marBottom w:val="0"/>
      <w:divBdr>
        <w:top w:val="none" w:sz="0" w:space="0" w:color="auto"/>
        <w:left w:val="none" w:sz="0" w:space="0" w:color="auto"/>
        <w:bottom w:val="none" w:sz="0" w:space="0" w:color="auto"/>
        <w:right w:val="none" w:sz="0" w:space="0" w:color="auto"/>
      </w:divBdr>
    </w:div>
    <w:div w:id="2040625438">
      <w:bodyDiv w:val="1"/>
      <w:marLeft w:val="0"/>
      <w:marRight w:val="0"/>
      <w:marTop w:val="0"/>
      <w:marBottom w:val="0"/>
      <w:divBdr>
        <w:top w:val="none" w:sz="0" w:space="0" w:color="auto"/>
        <w:left w:val="none" w:sz="0" w:space="0" w:color="auto"/>
        <w:bottom w:val="none" w:sz="0" w:space="0" w:color="auto"/>
        <w:right w:val="none" w:sz="0" w:space="0" w:color="auto"/>
      </w:divBdr>
      <w:divsChild>
        <w:div w:id="486095449">
          <w:marLeft w:val="0"/>
          <w:marRight w:val="0"/>
          <w:marTop w:val="0"/>
          <w:marBottom w:val="120"/>
          <w:divBdr>
            <w:top w:val="none" w:sz="0" w:space="0" w:color="auto"/>
            <w:left w:val="none" w:sz="0" w:space="0" w:color="auto"/>
            <w:bottom w:val="none" w:sz="0" w:space="0" w:color="auto"/>
            <w:right w:val="none" w:sz="0" w:space="0" w:color="auto"/>
          </w:divBdr>
        </w:div>
        <w:div w:id="1092169714">
          <w:marLeft w:val="0"/>
          <w:marRight w:val="0"/>
          <w:marTop w:val="0"/>
          <w:marBottom w:val="240"/>
          <w:divBdr>
            <w:top w:val="none" w:sz="0" w:space="0" w:color="auto"/>
            <w:left w:val="none" w:sz="0" w:space="0" w:color="auto"/>
            <w:bottom w:val="none" w:sz="0" w:space="0" w:color="auto"/>
            <w:right w:val="none" w:sz="0" w:space="0" w:color="auto"/>
          </w:divBdr>
          <w:divsChild>
            <w:div w:id="301691108">
              <w:marLeft w:val="0"/>
              <w:marRight w:val="0"/>
              <w:marTop w:val="0"/>
              <w:marBottom w:val="240"/>
              <w:divBdr>
                <w:top w:val="none" w:sz="0" w:space="0" w:color="auto"/>
                <w:left w:val="none" w:sz="0" w:space="0" w:color="auto"/>
                <w:bottom w:val="none" w:sz="0" w:space="0" w:color="auto"/>
                <w:right w:val="none" w:sz="0" w:space="0" w:color="auto"/>
              </w:divBdr>
            </w:div>
            <w:div w:id="641736580">
              <w:marLeft w:val="0"/>
              <w:marRight w:val="0"/>
              <w:marTop w:val="0"/>
              <w:marBottom w:val="360"/>
              <w:divBdr>
                <w:top w:val="none" w:sz="0" w:space="0" w:color="auto"/>
                <w:left w:val="none" w:sz="0" w:space="0" w:color="auto"/>
                <w:bottom w:val="none" w:sz="0" w:space="0" w:color="auto"/>
                <w:right w:val="none" w:sz="0" w:space="0" w:color="auto"/>
              </w:divBdr>
              <w:divsChild>
                <w:div w:id="2086369329">
                  <w:marLeft w:val="0"/>
                  <w:marRight w:val="0"/>
                  <w:marTop w:val="0"/>
                  <w:marBottom w:val="0"/>
                  <w:divBdr>
                    <w:top w:val="none" w:sz="0" w:space="0" w:color="auto"/>
                    <w:left w:val="none" w:sz="0" w:space="0" w:color="auto"/>
                    <w:bottom w:val="none" w:sz="0" w:space="0" w:color="auto"/>
                    <w:right w:val="none" w:sz="0" w:space="0" w:color="auto"/>
                  </w:divBdr>
                </w:div>
              </w:divsChild>
            </w:div>
            <w:div w:id="365762446">
              <w:marLeft w:val="0"/>
              <w:marRight w:val="0"/>
              <w:marTop w:val="240"/>
              <w:marBottom w:val="240"/>
              <w:divBdr>
                <w:top w:val="single" w:sz="4" w:space="6" w:color="EFEFEF"/>
                <w:left w:val="single" w:sz="4" w:space="9" w:color="EFEFEF"/>
                <w:bottom w:val="single" w:sz="4" w:space="6" w:color="EFEFEF"/>
                <w:right w:val="single" w:sz="4" w:space="9" w:color="EFEFEF"/>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dziszow-mlp.pl/" TargetMode="External"/><Relationship Id="rId3" Type="http://schemas.openxmlformats.org/officeDocument/2006/relationships/styles" Target="styles.xml"/><Relationship Id="rId7" Type="http://schemas.openxmlformats.org/officeDocument/2006/relationships/hyperlink" Target="http://www.scuw.sedziszow-mlp.p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ip.sedziszow-mlp.pl/4279,23187/23187/art23956.html" TargetMode="External"/><Relationship Id="rId4" Type="http://schemas.openxmlformats.org/officeDocument/2006/relationships/settings" Target="settings.xml"/><Relationship Id="rId9" Type="http://schemas.openxmlformats.org/officeDocument/2006/relationships/hyperlink" Target="https://scuw.sedziszow-mlp.pl/upload/aktualnosci-pliki/wniosek_stypendium_szkolne_2013.do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D6247E5-FE34-4EFF-80AE-93B74A004E94}">
  <we:reference id="wa104099688" version="1.3.0.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6AA63-3644-4FF1-8044-46D374EFC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6</Pages>
  <Words>1922</Words>
  <Characters>11538</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Idzik</dc:creator>
  <cp:keywords/>
  <dc:description/>
  <cp:lastModifiedBy>Piotr Idzik</cp:lastModifiedBy>
  <cp:revision>23</cp:revision>
  <cp:lastPrinted>2021-08-30T10:31:00Z</cp:lastPrinted>
  <dcterms:created xsi:type="dcterms:W3CDTF">2020-08-25T12:20:00Z</dcterms:created>
  <dcterms:modified xsi:type="dcterms:W3CDTF">2024-08-30T10:02:00Z</dcterms:modified>
</cp:coreProperties>
</file>