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0C99" w14:textId="77777777" w:rsidR="002D21DA" w:rsidRPr="009B4796" w:rsidRDefault="002D21DA" w:rsidP="002D21DA">
      <w:pPr>
        <w:pStyle w:val="Bezodstpw"/>
        <w:jc w:val="center"/>
        <w:rPr>
          <w:rFonts w:ascii="Times New Roman" w:hAnsi="Times New Roman" w:cs="Times New Roman"/>
          <w:b/>
          <w:bCs/>
        </w:rPr>
      </w:pPr>
      <w:r w:rsidRPr="00D93B05">
        <w:rPr>
          <w:rFonts w:ascii="Times New Roman" w:hAnsi="Times New Roman" w:cs="Times New Roman"/>
          <w:b/>
          <w:bCs/>
        </w:rPr>
        <w:t>Załącznik nr 1</w:t>
      </w:r>
      <w:r>
        <w:rPr>
          <w:rFonts w:ascii="Times New Roman" w:hAnsi="Times New Roman" w:cs="Times New Roman"/>
          <w:b/>
          <w:bCs/>
        </w:rPr>
        <w:t xml:space="preserve">   </w:t>
      </w:r>
      <w:r w:rsidRPr="00D93B05">
        <w:rPr>
          <w:rFonts w:ascii="Times New Roman" w:hAnsi="Times New Roman" w:cs="Times New Roman"/>
          <w:b/>
          <w:bCs/>
          <w:sz w:val="32"/>
          <w:szCs w:val="32"/>
        </w:rPr>
        <w:t>INSTRUKTAŻ</w:t>
      </w:r>
    </w:p>
    <w:p w14:paraId="31150FA4" w14:textId="77777777" w:rsidR="002D21DA" w:rsidRDefault="002D21DA" w:rsidP="002D21DA">
      <w:pPr>
        <w:pStyle w:val="Nagwek2"/>
        <w:keepNext w:val="0"/>
        <w:keepLines w:val="0"/>
        <w:spacing w:before="300" w:after="300" w:line="360" w:lineRule="auto"/>
        <w:rPr>
          <w:rFonts w:ascii="Times New Roman" w:eastAsia="Times New Roman" w:hAnsi="Times New Roman" w:cs="Times New Roman"/>
          <w:b/>
          <w:sz w:val="24"/>
          <w:szCs w:val="24"/>
        </w:rPr>
      </w:pPr>
      <w:bookmarkStart w:id="0" w:name="_ukrbuse14fg0" w:colFirst="0" w:colLast="0"/>
      <w:bookmarkEnd w:id="0"/>
      <w:r>
        <w:rPr>
          <w:rFonts w:ascii="Times New Roman" w:eastAsia="Times New Roman" w:hAnsi="Times New Roman" w:cs="Times New Roman"/>
          <w:b/>
          <w:sz w:val="24"/>
          <w:szCs w:val="24"/>
        </w:rPr>
        <w:t>1. UCZESTNICY</w:t>
      </w:r>
    </w:p>
    <w:p w14:paraId="1005DA0D" w14:textId="77777777" w:rsidR="002D21DA" w:rsidRDefault="002D21DA" w:rsidP="002D21DA">
      <w:pPr>
        <w:pStyle w:val="Bezodstpw"/>
        <w:spacing w:line="360" w:lineRule="auto"/>
        <w:ind w:firstLine="720"/>
        <w:jc w:val="both"/>
        <w:rPr>
          <w:rFonts w:ascii="Times New Roman" w:hAnsi="Times New Roman" w:cs="Times New Roman"/>
          <w:sz w:val="24"/>
          <w:szCs w:val="24"/>
        </w:rPr>
      </w:pPr>
      <w:r w:rsidRPr="00D93B05">
        <w:rPr>
          <w:rFonts w:ascii="Times New Roman" w:hAnsi="Times New Roman" w:cs="Times New Roman"/>
          <w:sz w:val="24"/>
          <w:szCs w:val="24"/>
        </w:rPr>
        <w:t>Debata oksfordzka jest bardzo sformalizowanym rodzajem dyskusji, w której dwie drużyny (</w:t>
      </w:r>
      <w:r w:rsidRPr="00556AAF">
        <w:rPr>
          <w:rFonts w:ascii="Times New Roman" w:hAnsi="Times New Roman" w:cs="Times New Roman"/>
          <w:i/>
          <w:iCs/>
          <w:sz w:val="24"/>
          <w:szCs w:val="24"/>
        </w:rPr>
        <w:t>the houses</w:t>
      </w:r>
      <w:r w:rsidRPr="00D93B05">
        <w:rPr>
          <w:rFonts w:ascii="Times New Roman" w:hAnsi="Times New Roman" w:cs="Times New Roman"/>
          <w:sz w:val="24"/>
          <w:szCs w:val="24"/>
        </w:rPr>
        <w:t>) toczą uporządkowany spór wokół prawdziwości postawionej w debacie tezy (</w:t>
      </w:r>
      <w:r w:rsidRPr="00556AAF">
        <w:rPr>
          <w:rFonts w:ascii="Times New Roman" w:hAnsi="Times New Roman" w:cs="Times New Roman"/>
          <w:i/>
          <w:iCs/>
          <w:sz w:val="24"/>
          <w:szCs w:val="24"/>
        </w:rPr>
        <w:t>the motion</w:t>
      </w:r>
      <w:r w:rsidRPr="00D93B05">
        <w:rPr>
          <w:rFonts w:ascii="Times New Roman" w:hAnsi="Times New Roman" w:cs="Times New Roman"/>
          <w:sz w:val="24"/>
          <w:szCs w:val="24"/>
        </w:rPr>
        <w:t>), wobec której zajmują ustalone wcześniej w wyniku losowania stanowisko</w:t>
      </w:r>
      <w:r>
        <w:rPr>
          <w:rFonts w:ascii="Times New Roman" w:hAnsi="Times New Roman" w:cs="Times New Roman"/>
          <w:sz w:val="24"/>
          <w:szCs w:val="24"/>
        </w:rPr>
        <w:t>- za lub przeciw</w:t>
      </w:r>
      <w:r w:rsidRPr="00D93B05">
        <w:rPr>
          <w:rFonts w:ascii="Times New Roman" w:hAnsi="Times New Roman" w:cs="Times New Roman"/>
          <w:sz w:val="24"/>
          <w:szCs w:val="24"/>
        </w:rPr>
        <w:t xml:space="preserve">. W debacie oksfordzkiej w formacie </w:t>
      </w:r>
      <w:r>
        <w:rPr>
          <w:rFonts w:ascii="Times New Roman" w:hAnsi="Times New Roman" w:cs="Times New Roman"/>
          <w:sz w:val="24"/>
          <w:szCs w:val="24"/>
        </w:rPr>
        <w:t>turnieju</w:t>
      </w:r>
      <w:r w:rsidRPr="00D93B05">
        <w:rPr>
          <w:rFonts w:ascii="Times New Roman" w:hAnsi="Times New Roman" w:cs="Times New Roman"/>
          <w:sz w:val="24"/>
          <w:szCs w:val="24"/>
        </w:rPr>
        <w:t xml:space="preserve"> organizowanego przez Liceum Ogólnokształcące im. ks. Piotra Skargi w Sędziszowie Małopolskim biorą udział Marszałek, drużyna Propozycji, drużyna Opozycji, </w:t>
      </w:r>
      <w:r>
        <w:rPr>
          <w:rFonts w:ascii="Times New Roman" w:hAnsi="Times New Roman" w:cs="Times New Roman"/>
          <w:sz w:val="24"/>
          <w:szCs w:val="24"/>
        </w:rPr>
        <w:t xml:space="preserve">oraz </w:t>
      </w:r>
      <w:r w:rsidRPr="00D93B05">
        <w:rPr>
          <w:rFonts w:ascii="Times New Roman" w:hAnsi="Times New Roman" w:cs="Times New Roman"/>
          <w:sz w:val="24"/>
          <w:szCs w:val="24"/>
        </w:rPr>
        <w:t xml:space="preserve">Jury: </w:t>
      </w:r>
    </w:p>
    <w:p w14:paraId="4B8AE589" w14:textId="77777777" w:rsidR="002D21DA" w:rsidRPr="00B6798E" w:rsidRDefault="002D21DA" w:rsidP="002D21DA">
      <w:pPr>
        <w:pStyle w:val="Bezodstpw"/>
        <w:spacing w:line="360" w:lineRule="auto"/>
        <w:ind w:firstLine="720"/>
        <w:rPr>
          <w:rFonts w:ascii="Times New Roman" w:hAnsi="Times New Roman" w:cs="Times New Roman"/>
          <w:sz w:val="8"/>
          <w:szCs w:val="8"/>
        </w:rPr>
      </w:pPr>
    </w:p>
    <w:p w14:paraId="2A94972E" w14:textId="77777777" w:rsidR="002D21DA" w:rsidRDefault="002D21DA" w:rsidP="002D21DA">
      <w:pPr>
        <w:pStyle w:val="Bezodstpw"/>
        <w:spacing w:line="360" w:lineRule="auto"/>
        <w:jc w:val="both"/>
        <w:rPr>
          <w:rFonts w:ascii="Times New Roman" w:hAnsi="Times New Roman" w:cs="Times New Roman"/>
          <w:sz w:val="24"/>
          <w:szCs w:val="24"/>
        </w:rPr>
      </w:pPr>
      <w:r w:rsidRPr="00D93B05">
        <w:rPr>
          <w:rFonts w:ascii="Times New Roman" w:hAnsi="Times New Roman" w:cs="Times New Roman"/>
          <w:b/>
          <w:sz w:val="24"/>
          <w:szCs w:val="24"/>
        </w:rPr>
        <w:t>Marszałek</w:t>
      </w:r>
      <w:r w:rsidRPr="00D93B05">
        <w:rPr>
          <w:rFonts w:ascii="Times New Roman" w:hAnsi="Times New Roman" w:cs="Times New Roman"/>
          <w:sz w:val="24"/>
          <w:szCs w:val="24"/>
        </w:rPr>
        <w:t xml:space="preserve"> </w:t>
      </w:r>
      <w:r w:rsidRPr="00D93B05">
        <w:rPr>
          <w:rFonts w:ascii="Times New Roman" w:hAnsi="Times New Roman" w:cs="Times New Roman"/>
          <w:i/>
          <w:sz w:val="24"/>
          <w:szCs w:val="24"/>
        </w:rPr>
        <w:t>(</w:t>
      </w:r>
      <w:r w:rsidRPr="00D93B05">
        <w:rPr>
          <w:rFonts w:ascii="Times New Roman" w:hAnsi="Times New Roman" w:cs="Times New Roman"/>
          <w:i/>
          <w:color w:val="333333"/>
          <w:sz w:val="24"/>
          <w:szCs w:val="24"/>
          <w:shd w:val="clear" w:color="auto" w:fill="FFFFFF"/>
        </w:rPr>
        <w:t>Mr/Madam Chairman</w:t>
      </w:r>
      <w:r w:rsidRPr="00D93B05">
        <w:rPr>
          <w:rFonts w:ascii="Times New Roman" w:hAnsi="Times New Roman" w:cs="Times New Roman"/>
          <w:i/>
          <w:sz w:val="24"/>
          <w:szCs w:val="24"/>
        </w:rPr>
        <w:t>)–</w:t>
      </w:r>
      <w:r w:rsidRPr="00D93B05">
        <w:rPr>
          <w:rFonts w:ascii="Times New Roman" w:hAnsi="Times New Roman" w:cs="Times New Roman"/>
          <w:sz w:val="24"/>
          <w:szCs w:val="24"/>
        </w:rPr>
        <w:t xml:space="preserve"> jest gospodarzem debaty, który czuwa nad jej porządkiem oraz przestrzeganiem regulaminu. To on losuje bezpośrednio przed debatą jej tezę</w:t>
      </w:r>
      <w:r>
        <w:rPr>
          <w:rFonts w:ascii="Times New Roman" w:hAnsi="Times New Roman" w:cs="Times New Roman"/>
          <w:sz w:val="24"/>
          <w:szCs w:val="24"/>
        </w:rPr>
        <w:t xml:space="preserve">, </w:t>
      </w:r>
      <w:r w:rsidRPr="00D93B05">
        <w:rPr>
          <w:rFonts w:ascii="Times New Roman" w:hAnsi="Times New Roman" w:cs="Times New Roman"/>
          <w:sz w:val="24"/>
          <w:szCs w:val="24"/>
        </w:rPr>
        <w:t>przedstawia jej uczestników i udziela im głosu. Ma on prawo upominać mówców i publiczność jeśli naruszają zasady a w skrajnych przypadkach może odebrać głos uczestnikom debaty.</w:t>
      </w:r>
    </w:p>
    <w:p w14:paraId="21789475" w14:textId="77777777" w:rsidR="002D21DA" w:rsidRPr="00B6798E" w:rsidRDefault="002D21DA" w:rsidP="002D21DA">
      <w:pPr>
        <w:pStyle w:val="Bezodstpw"/>
        <w:spacing w:line="360" w:lineRule="auto"/>
        <w:jc w:val="both"/>
        <w:rPr>
          <w:rFonts w:ascii="Times New Roman" w:hAnsi="Times New Roman" w:cs="Times New Roman"/>
          <w:sz w:val="8"/>
          <w:szCs w:val="8"/>
        </w:rPr>
      </w:pPr>
    </w:p>
    <w:p w14:paraId="29E410B1" w14:textId="77777777" w:rsidR="002D21DA" w:rsidRDefault="002D21DA" w:rsidP="002D21DA">
      <w:pPr>
        <w:pStyle w:val="Bezodstpw"/>
        <w:spacing w:line="360" w:lineRule="auto"/>
        <w:jc w:val="both"/>
        <w:rPr>
          <w:rFonts w:ascii="Times New Roman" w:hAnsi="Times New Roman" w:cs="Times New Roman"/>
          <w:sz w:val="24"/>
          <w:szCs w:val="24"/>
        </w:rPr>
      </w:pPr>
      <w:r w:rsidRPr="00D93B05">
        <w:rPr>
          <w:rFonts w:ascii="Times New Roman" w:hAnsi="Times New Roman" w:cs="Times New Roman"/>
          <w:b/>
          <w:sz w:val="24"/>
          <w:szCs w:val="24"/>
        </w:rPr>
        <w:t>Propozycja</w:t>
      </w:r>
      <w:r w:rsidRPr="00D93B05">
        <w:rPr>
          <w:rFonts w:ascii="Times New Roman" w:hAnsi="Times New Roman" w:cs="Times New Roman"/>
          <w:sz w:val="24"/>
          <w:szCs w:val="24"/>
        </w:rPr>
        <w:t xml:space="preserve"> </w:t>
      </w:r>
      <w:r w:rsidRPr="00D93B05">
        <w:rPr>
          <w:rFonts w:ascii="Times New Roman" w:hAnsi="Times New Roman" w:cs="Times New Roman"/>
          <w:b/>
          <w:bCs/>
          <w:i/>
          <w:sz w:val="24"/>
          <w:szCs w:val="24"/>
        </w:rPr>
        <w:t>(</w:t>
      </w:r>
      <w:r w:rsidRPr="00D93B05">
        <w:rPr>
          <w:rStyle w:val="Pogrubienie"/>
          <w:rFonts w:ascii="Times New Roman" w:hAnsi="Times New Roman" w:cs="Times New Roman"/>
          <w:i/>
          <w:iCs/>
          <w:sz w:val="24"/>
          <w:szCs w:val="24"/>
          <w:shd w:val="clear" w:color="auto" w:fill="FFFFFF"/>
        </w:rPr>
        <w:t>the Proposition)</w:t>
      </w:r>
      <w:r w:rsidRPr="00D93B05">
        <w:rPr>
          <w:rStyle w:val="Pogrubienie"/>
          <w:rFonts w:ascii="Times New Roman" w:hAnsi="Times New Roman" w:cs="Times New Roman"/>
          <w:sz w:val="24"/>
          <w:szCs w:val="24"/>
          <w:shd w:val="clear" w:color="auto" w:fill="FFFFFF"/>
        </w:rPr>
        <w:t xml:space="preserve"> </w:t>
      </w:r>
      <w:r w:rsidRPr="00D93B05">
        <w:rPr>
          <w:rFonts w:ascii="Times New Roman" w:hAnsi="Times New Roman" w:cs="Times New Roman"/>
          <w:sz w:val="24"/>
          <w:szCs w:val="24"/>
        </w:rPr>
        <w:t>– pełni rolę „proponujących” tezę. Podstawowym zadaniem drużyny Propozycji jest udowodnienie prawdziwości tezy. Mówcy, w toku swoich wystąpień, muszą swoją argumentacją wykazać, że zawarte w tezie postulaty bądź stwierdzenia są słuszne lub prawdziwe. Propozycja zaczyna debatę</w:t>
      </w:r>
      <w:r>
        <w:rPr>
          <w:rFonts w:ascii="Times New Roman" w:hAnsi="Times New Roman" w:cs="Times New Roman"/>
          <w:sz w:val="24"/>
          <w:szCs w:val="24"/>
        </w:rPr>
        <w:t>.</w:t>
      </w:r>
      <w:r w:rsidRPr="00D93B05">
        <w:rPr>
          <w:rFonts w:ascii="Times New Roman" w:hAnsi="Times New Roman" w:cs="Times New Roman"/>
          <w:sz w:val="24"/>
          <w:szCs w:val="24"/>
        </w:rPr>
        <w:t xml:space="preserve"> </w:t>
      </w:r>
    </w:p>
    <w:p w14:paraId="2D611504" w14:textId="77777777" w:rsidR="002D21DA" w:rsidRPr="00B6798E" w:rsidRDefault="002D21DA" w:rsidP="002D21DA">
      <w:pPr>
        <w:pStyle w:val="Bezodstpw"/>
        <w:spacing w:line="360" w:lineRule="auto"/>
        <w:rPr>
          <w:rFonts w:ascii="Times New Roman" w:hAnsi="Times New Roman" w:cs="Times New Roman"/>
          <w:sz w:val="8"/>
          <w:szCs w:val="8"/>
        </w:rPr>
      </w:pPr>
    </w:p>
    <w:p w14:paraId="00701592" w14:textId="77777777" w:rsidR="002D21DA" w:rsidRDefault="002D21DA" w:rsidP="002D21DA">
      <w:pPr>
        <w:pStyle w:val="Bezodstpw"/>
        <w:spacing w:line="360" w:lineRule="auto"/>
        <w:jc w:val="both"/>
        <w:rPr>
          <w:rFonts w:ascii="Times New Roman" w:hAnsi="Times New Roman" w:cs="Times New Roman"/>
          <w:sz w:val="24"/>
          <w:szCs w:val="24"/>
        </w:rPr>
      </w:pPr>
      <w:r w:rsidRPr="00D93B05">
        <w:rPr>
          <w:rFonts w:ascii="Times New Roman" w:hAnsi="Times New Roman" w:cs="Times New Roman"/>
          <w:b/>
          <w:sz w:val="24"/>
          <w:szCs w:val="24"/>
        </w:rPr>
        <w:t xml:space="preserve">Opozycja </w:t>
      </w:r>
      <w:r w:rsidRPr="00D93B05">
        <w:rPr>
          <w:rFonts w:ascii="Times New Roman" w:hAnsi="Times New Roman" w:cs="Times New Roman"/>
          <w:b/>
          <w:i/>
          <w:sz w:val="24"/>
          <w:szCs w:val="24"/>
        </w:rPr>
        <w:t>(</w:t>
      </w:r>
      <w:r w:rsidRPr="00D93B05">
        <w:rPr>
          <w:rStyle w:val="Pogrubienie"/>
          <w:rFonts w:ascii="Times New Roman" w:hAnsi="Times New Roman" w:cs="Times New Roman"/>
          <w:i/>
          <w:iCs/>
          <w:color w:val="333333"/>
          <w:sz w:val="24"/>
          <w:szCs w:val="24"/>
          <w:shd w:val="clear" w:color="auto" w:fill="FFFFFF"/>
        </w:rPr>
        <w:t>the Opposition)</w:t>
      </w:r>
      <w:r w:rsidRPr="00D93B05">
        <w:rPr>
          <w:rStyle w:val="Pogrubienie"/>
          <w:rFonts w:ascii="Times New Roman" w:hAnsi="Times New Roman" w:cs="Times New Roman"/>
          <w:color w:val="333333"/>
          <w:sz w:val="24"/>
          <w:szCs w:val="24"/>
          <w:shd w:val="clear" w:color="auto" w:fill="FFFFFF"/>
        </w:rPr>
        <w:t xml:space="preserve"> </w:t>
      </w:r>
      <w:r w:rsidRPr="00D93B05">
        <w:rPr>
          <w:rFonts w:ascii="Times New Roman" w:hAnsi="Times New Roman" w:cs="Times New Roman"/>
          <w:sz w:val="24"/>
          <w:szCs w:val="24"/>
        </w:rPr>
        <w:t xml:space="preserve">– to drużyna „obalająca” tezę, której zadaniem jest wykazanie, że postulaty wskazane przez Propozycję w tezie są błędne lub nieprawdziwe. Drużyna Opozycji argumentuje przeciw tezie, starając się jednocześnie wykazać błędy w argumentacji przeciwnika. </w:t>
      </w:r>
    </w:p>
    <w:p w14:paraId="66F830B8" w14:textId="77777777" w:rsidR="002D21DA" w:rsidRPr="00B6798E" w:rsidRDefault="002D21DA" w:rsidP="002D21DA">
      <w:pPr>
        <w:pStyle w:val="Bezodstpw"/>
        <w:spacing w:line="360" w:lineRule="auto"/>
        <w:jc w:val="both"/>
        <w:rPr>
          <w:rFonts w:ascii="Times New Roman" w:hAnsi="Times New Roman" w:cs="Times New Roman"/>
          <w:sz w:val="8"/>
          <w:szCs w:val="8"/>
        </w:rPr>
      </w:pPr>
    </w:p>
    <w:p w14:paraId="5A71E2E7" w14:textId="77777777" w:rsidR="002D21DA" w:rsidRPr="00D93B05" w:rsidRDefault="002D21DA" w:rsidP="002D21DA">
      <w:pPr>
        <w:pStyle w:val="Bezodstpw"/>
        <w:spacing w:line="360" w:lineRule="auto"/>
        <w:jc w:val="both"/>
        <w:rPr>
          <w:rFonts w:ascii="Times New Roman" w:hAnsi="Times New Roman" w:cs="Times New Roman"/>
          <w:sz w:val="24"/>
          <w:szCs w:val="24"/>
        </w:rPr>
      </w:pPr>
      <w:r w:rsidRPr="00D93B05">
        <w:rPr>
          <w:rFonts w:ascii="Times New Roman" w:hAnsi="Times New Roman" w:cs="Times New Roman"/>
          <w:b/>
          <w:sz w:val="24"/>
          <w:szCs w:val="24"/>
        </w:rPr>
        <w:t xml:space="preserve">Jurorzy </w:t>
      </w:r>
      <w:r w:rsidRPr="00D93B05">
        <w:rPr>
          <w:rFonts w:ascii="Times New Roman" w:hAnsi="Times New Roman" w:cs="Times New Roman"/>
          <w:bCs/>
          <w:i/>
          <w:sz w:val="24"/>
          <w:szCs w:val="24"/>
        </w:rPr>
        <w:t xml:space="preserve">(the Jury) </w:t>
      </w:r>
      <w:r w:rsidRPr="00D93B05">
        <w:rPr>
          <w:rFonts w:ascii="Times New Roman" w:hAnsi="Times New Roman" w:cs="Times New Roman"/>
          <w:sz w:val="24"/>
          <w:szCs w:val="24"/>
        </w:rPr>
        <w:t xml:space="preserve">– oceniają debatę na podstawie zawartych w </w:t>
      </w:r>
      <w:r w:rsidRPr="003A21CD">
        <w:rPr>
          <w:rFonts w:ascii="Times New Roman" w:hAnsi="Times New Roman" w:cs="Times New Roman"/>
          <w:sz w:val="24"/>
          <w:szCs w:val="24"/>
        </w:rPr>
        <w:t xml:space="preserve">karcie oceny </w:t>
      </w:r>
      <w:r w:rsidRPr="00D93B05">
        <w:rPr>
          <w:rFonts w:ascii="Times New Roman" w:hAnsi="Times New Roman" w:cs="Times New Roman"/>
          <w:sz w:val="24"/>
          <w:szCs w:val="24"/>
        </w:rPr>
        <w:t xml:space="preserve">kryteriów. </w:t>
      </w:r>
    </w:p>
    <w:p w14:paraId="5E1A97F9" w14:textId="77777777" w:rsidR="002D21DA" w:rsidRPr="009B4796" w:rsidRDefault="002D21DA" w:rsidP="002D21DA">
      <w:pPr>
        <w:pStyle w:val="Bezodstpw"/>
        <w:spacing w:line="360" w:lineRule="auto"/>
        <w:rPr>
          <w:rFonts w:ascii="Times New Roman" w:hAnsi="Times New Roman" w:cs="Times New Roman"/>
          <w:b/>
          <w:sz w:val="16"/>
          <w:szCs w:val="16"/>
        </w:rPr>
      </w:pPr>
    </w:p>
    <w:p w14:paraId="3D45266A" w14:textId="77777777" w:rsidR="002D21DA" w:rsidRDefault="002D21DA" w:rsidP="002D21DA">
      <w:pPr>
        <w:pStyle w:val="Bezodstpw"/>
        <w:spacing w:line="360" w:lineRule="auto"/>
        <w:ind w:firstLine="720"/>
        <w:jc w:val="both"/>
        <w:rPr>
          <w:rFonts w:ascii="Times New Roman" w:hAnsi="Times New Roman" w:cs="Times New Roman"/>
          <w:sz w:val="24"/>
          <w:szCs w:val="24"/>
        </w:rPr>
      </w:pPr>
      <w:r w:rsidRPr="00893D98">
        <w:rPr>
          <w:rFonts w:ascii="Times New Roman" w:hAnsi="Times New Roman" w:cs="Times New Roman"/>
          <w:sz w:val="24"/>
          <w:szCs w:val="24"/>
        </w:rPr>
        <w:t>Propozycja zasiada po prawicy Marszałka, natomiast Opozycja po lewicy.</w:t>
      </w:r>
    </w:p>
    <w:p w14:paraId="20DF8D1F" w14:textId="77777777" w:rsidR="002D21DA" w:rsidRPr="00FB1A3E" w:rsidRDefault="002D21DA" w:rsidP="002D21DA">
      <w:pPr>
        <w:pStyle w:val="Bezodstpw"/>
        <w:spacing w:line="360" w:lineRule="auto"/>
        <w:ind w:firstLine="720"/>
        <w:jc w:val="both"/>
        <w:rPr>
          <w:rFonts w:ascii="Times New Roman" w:eastAsia="Times New Roman" w:hAnsi="Times New Roman" w:cs="Times New Roman"/>
          <w:sz w:val="24"/>
          <w:szCs w:val="24"/>
        </w:rPr>
      </w:pPr>
      <w:r w:rsidRPr="00893D98">
        <w:rPr>
          <w:rFonts w:ascii="Times New Roman" w:eastAsia="Times New Roman" w:hAnsi="Times New Roman" w:cs="Times New Roman"/>
          <w:sz w:val="24"/>
          <w:szCs w:val="24"/>
        </w:rPr>
        <w:t>Każdy mówca posiada pewną określoną rolę, którą powinien starać się wypełnić w trakcie trwania debaty</w:t>
      </w:r>
      <w:r>
        <w:rPr>
          <w:rFonts w:ascii="Times New Roman" w:eastAsia="Times New Roman" w:hAnsi="Times New Roman" w:cs="Times New Roman"/>
          <w:sz w:val="24"/>
          <w:szCs w:val="24"/>
        </w:rPr>
        <w:t>. Od strony marszałka zasiadają kolejno: pierwsi mówcy  (</w:t>
      </w:r>
      <w:r w:rsidRPr="002C139D">
        <w:rPr>
          <w:rFonts w:ascii="Times New Roman" w:eastAsia="Times New Roman" w:hAnsi="Times New Roman" w:cs="Times New Roman"/>
          <w:i/>
          <w:iCs/>
          <w:sz w:val="24"/>
          <w:szCs w:val="24"/>
        </w:rPr>
        <w:t xml:space="preserve">The </w:t>
      </w:r>
      <w:r>
        <w:rPr>
          <w:rFonts w:ascii="Times New Roman" w:eastAsia="Times New Roman" w:hAnsi="Times New Roman" w:cs="Times New Roman"/>
          <w:i/>
          <w:iCs/>
          <w:sz w:val="24"/>
          <w:szCs w:val="24"/>
        </w:rPr>
        <w:t>Captain</w:t>
      </w:r>
      <w:r>
        <w:rPr>
          <w:rFonts w:ascii="Times New Roman" w:eastAsia="Times New Roman" w:hAnsi="Times New Roman" w:cs="Times New Roman"/>
          <w:sz w:val="24"/>
          <w:szCs w:val="24"/>
        </w:rPr>
        <w:t>), drudzy mówcy (</w:t>
      </w:r>
      <w:r w:rsidRPr="00C9700D">
        <w:rPr>
          <w:rFonts w:ascii="Times New Roman" w:eastAsia="Times New Roman" w:hAnsi="Times New Roman" w:cs="Times New Roman"/>
          <w:i/>
          <w:iCs/>
          <w:sz w:val="24"/>
          <w:szCs w:val="24"/>
        </w:rPr>
        <w:t>the Second speaker</w:t>
      </w:r>
      <w:r>
        <w:rPr>
          <w:rFonts w:ascii="Times New Roman" w:eastAsia="Times New Roman" w:hAnsi="Times New Roman" w:cs="Times New Roman"/>
          <w:sz w:val="24"/>
          <w:szCs w:val="24"/>
        </w:rPr>
        <w:t>) oraz trzeci mówcy (</w:t>
      </w:r>
      <w:r w:rsidRPr="00C9700D">
        <w:rPr>
          <w:rFonts w:ascii="Times New Roman" w:eastAsia="Times New Roman" w:hAnsi="Times New Roman" w:cs="Times New Roman"/>
          <w:i/>
          <w:iCs/>
          <w:sz w:val="24"/>
          <w:szCs w:val="24"/>
        </w:rPr>
        <w:t>The Third speaker</w:t>
      </w:r>
      <w:r>
        <w:rPr>
          <w:rFonts w:ascii="Times New Roman" w:eastAsia="Times New Roman" w:hAnsi="Times New Roman" w:cs="Times New Roman"/>
          <w:sz w:val="24"/>
          <w:szCs w:val="24"/>
        </w:rPr>
        <w:t>).</w:t>
      </w:r>
    </w:p>
    <w:p w14:paraId="3B35A538" w14:textId="77777777" w:rsidR="002D21DA" w:rsidRPr="00271ACB" w:rsidRDefault="002D21DA" w:rsidP="002D21DA">
      <w:pPr>
        <w:pStyle w:val="Bezodstpw"/>
        <w:spacing w:line="360" w:lineRule="auto"/>
        <w:jc w:val="both"/>
        <w:rPr>
          <w:rFonts w:ascii="Times New Roman" w:hAnsi="Times New Roman" w:cs="Times New Roman"/>
          <w:b/>
          <w:bCs/>
          <w:sz w:val="12"/>
          <w:szCs w:val="12"/>
        </w:rPr>
      </w:pPr>
    </w:p>
    <w:p w14:paraId="14102FB6" w14:textId="77777777" w:rsidR="002D21DA" w:rsidRDefault="002D21DA" w:rsidP="002D21DA">
      <w:pPr>
        <w:pStyle w:val="Bezodstpw"/>
        <w:spacing w:line="360" w:lineRule="auto"/>
        <w:jc w:val="both"/>
        <w:rPr>
          <w:rFonts w:ascii="Times New Roman" w:hAnsi="Times New Roman" w:cs="Times New Roman"/>
          <w:sz w:val="24"/>
          <w:szCs w:val="24"/>
        </w:rPr>
      </w:pPr>
      <w:r w:rsidRPr="00006A32">
        <w:rPr>
          <w:rFonts w:ascii="Times New Roman" w:hAnsi="Times New Roman" w:cs="Times New Roman"/>
          <w:b/>
          <w:bCs/>
          <w:sz w:val="24"/>
          <w:szCs w:val="24"/>
        </w:rPr>
        <w:t>Pierwsi Mówcy</w:t>
      </w:r>
      <w:r w:rsidRPr="00006A32">
        <w:rPr>
          <w:rFonts w:ascii="Times New Roman" w:hAnsi="Times New Roman" w:cs="Times New Roman"/>
          <w:sz w:val="24"/>
          <w:szCs w:val="24"/>
        </w:rPr>
        <w:t xml:space="preserve"> – rozpoczynają debatę. Ich zadaniem jest wytłumaczenie jak drużyna rozumie daną tezę, jakie wobec niej zajmuje stanowisko w debacie. Ich celem jest  rozpoczęcie argumentacji. To na nich w największym stopniu spoczywa obowiązek przedstawienia argumentów drużyny, ich wyjaśnienie i udowodnienie. </w:t>
      </w:r>
    </w:p>
    <w:p w14:paraId="4C030ED7" w14:textId="77777777" w:rsidR="002D21DA" w:rsidRPr="001B4100" w:rsidRDefault="002D21DA" w:rsidP="002D21DA">
      <w:pPr>
        <w:pStyle w:val="Bezodstpw"/>
        <w:spacing w:line="360" w:lineRule="auto"/>
        <w:rPr>
          <w:rFonts w:ascii="Times New Roman" w:hAnsi="Times New Roman" w:cs="Times New Roman"/>
          <w:sz w:val="12"/>
          <w:szCs w:val="12"/>
        </w:rPr>
      </w:pPr>
    </w:p>
    <w:p w14:paraId="2C5D3103" w14:textId="77777777" w:rsidR="002D21DA" w:rsidRDefault="002D21DA" w:rsidP="002D21DA">
      <w:pPr>
        <w:pStyle w:val="Bezodstpw"/>
        <w:spacing w:line="360" w:lineRule="auto"/>
        <w:jc w:val="both"/>
        <w:rPr>
          <w:rFonts w:ascii="Times New Roman" w:hAnsi="Times New Roman" w:cs="Times New Roman"/>
          <w:sz w:val="24"/>
          <w:szCs w:val="24"/>
        </w:rPr>
      </w:pPr>
      <w:r w:rsidRPr="001B4100">
        <w:rPr>
          <w:rFonts w:ascii="Times New Roman" w:hAnsi="Times New Roman" w:cs="Times New Roman"/>
          <w:b/>
          <w:bCs/>
          <w:sz w:val="24"/>
          <w:szCs w:val="24"/>
        </w:rPr>
        <w:lastRenderedPageBreak/>
        <w:t>Drudzy Mówcy</w:t>
      </w:r>
      <w:r w:rsidRPr="00006A32">
        <w:rPr>
          <w:rFonts w:ascii="Times New Roman" w:hAnsi="Times New Roman" w:cs="Times New Roman"/>
          <w:sz w:val="24"/>
          <w:szCs w:val="24"/>
        </w:rPr>
        <w:t xml:space="preserve"> – powinni skupić się w swych wystąpieniach na kontrargumentacji. Dobry drugi mówca jest w stanie obalić wszystkie argumenty przeciwnika, pokazując błędy logiczne lub zły dobór przykładów przez drugą stronę. Mogą też uzupełnić argumentację pierwszego mówcy. Jeśli wymaga tego przebieg debaty, mogą oni również podsumować to co zostało dotąd powiedziane. </w:t>
      </w:r>
    </w:p>
    <w:p w14:paraId="0E2E10F1" w14:textId="77777777" w:rsidR="002D21DA" w:rsidRPr="001B4100" w:rsidRDefault="002D21DA" w:rsidP="002D21DA">
      <w:pPr>
        <w:pStyle w:val="Bezodstpw"/>
        <w:spacing w:line="360" w:lineRule="auto"/>
        <w:jc w:val="both"/>
        <w:rPr>
          <w:rFonts w:ascii="Times New Roman" w:hAnsi="Times New Roman" w:cs="Times New Roman"/>
          <w:sz w:val="12"/>
          <w:szCs w:val="12"/>
        </w:rPr>
      </w:pPr>
    </w:p>
    <w:p w14:paraId="184CA0A8" w14:textId="77777777" w:rsidR="002D21DA" w:rsidRDefault="002D21DA" w:rsidP="002D21DA">
      <w:pPr>
        <w:pStyle w:val="Bezodstpw"/>
        <w:spacing w:line="360" w:lineRule="auto"/>
        <w:jc w:val="both"/>
        <w:rPr>
          <w:rFonts w:ascii="Times New Roman" w:hAnsi="Times New Roman" w:cs="Times New Roman"/>
          <w:sz w:val="24"/>
          <w:szCs w:val="24"/>
        </w:rPr>
      </w:pPr>
      <w:r w:rsidRPr="001B4100">
        <w:rPr>
          <w:rFonts w:ascii="Times New Roman" w:hAnsi="Times New Roman" w:cs="Times New Roman"/>
          <w:b/>
          <w:bCs/>
          <w:sz w:val="24"/>
          <w:szCs w:val="24"/>
        </w:rPr>
        <w:t>Trzeci mówcy</w:t>
      </w:r>
      <w:r w:rsidRPr="00006A32">
        <w:rPr>
          <w:rFonts w:ascii="Times New Roman" w:hAnsi="Times New Roman" w:cs="Times New Roman"/>
          <w:sz w:val="24"/>
          <w:szCs w:val="24"/>
        </w:rPr>
        <w:t xml:space="preserve"> – ich zadaniem jest podsumowanie debaty. Powinni przypomnieć najważniejsze argumenty drużyny, gdzie w debacie pojawił się spór oraz dlaczego drużyna mówcy go wygrała. </w:t>
      </w:r>
      <w:r w:rsidRPr="00006A32">
        <w:rPr>
          <w:rFonts w:ascii="Times New Roman" w:hAnsi="Times New Roman" w:cs="Times New Roman"/>
          <w:bCs/>
          <w:sz w:val="24"/>
          <w:szCs w:val="24"/>
        </w:rPr>
        <w:t>W ramach podsumowania lub przed jego rozpoczęciem, ci mówcy mogą dokończyć polemikę z argumentami adwersarzy.</w:t>
      </w:r>
      <w:r w:rsidRPr="00006A32">
        <w:rPr>
          <w:rFonts w:ascii="Times New Roman" w:hAnsi="Times New Roman" w:cs="Times New Roman"/>
          <w:sz w:val="24"/>
          <w:szCs w:val="24"/>
        </w:rPr>
        <w:t xml:space="preserve"> </w:t>
      </w:r>
    </w:p>
    <w:p w14:paraId="4EBBFBDC" w14:textId="77777777" w:rsidR="002D21DA" w:rsidRPr="009B4796" w:rsidRDefault="002D21DA" w:rsidP="002D21DA">
      <w:pPr>
        <w:pStyle w:val="Bezodstpw"/>
        <w:spacing w:line="360" w:lineRule="auto"/>
        <w:jc w:val="both"/>
        <w:rPr>
          <w:rFonts w:ascii="Times New Roman" w:hAnsi="Times New Roman" w:cs="Times New Roman"/>
          <w:sz w:val="16"/>
          <w:szCs w:val="16"/>
        </w:rPr>
      </w:pPr>
    </w:p>
    <w:p w14:paraId="1CBA14EB" w14:textId="77777777" w:rsidR="002D21DA" w:rsidRPr="006C5368" w:rsidRDefault="002D21DA" w:rsidP="002D21DA">
      <w:pPr>
        <w:pStyle w:val="Bezodstpw"/>
        <w:spacing w:line="360" w:lineRule="auto"/>
        <w:jc w:val="both"/>
        <w:rPr>
          <w:rFonts w:ascii="Times New Roman" w:hAnsi="Times New Roman" w:cs="Times New Roman"/>
          <w:sz w:val="24"/>
          <w:szCs w:val="24"/>
        </w:rPr>
      </w:pPr>
      <w:r w:rsidRPr="006C5368">
        <w:rPr>
          <w:rFonts w:ascii="Times New Roman" w:hAnsi="Times New Roman" w:cs="Times New Roman"/>
          <w:sz w:val="24"/>
          <w:szCs w:val="24"/>
        </w:rPr>
        <w:t xml:space="preserve">Poszczególni mówcy powinni pamiętać, że debata jest dynamiczna, co wymusza na nich konieczność reagowania na zmieniającą się sytuację. Niejednokrotnie zdarzają się okoliczności, które zmuszają mówcę do wyjścia ze swojej podstawowej roli. W praktyce oznacza to, że każdy z mówców może częściowo uzupełnić rolę swojego kolegi. </w:t>
      </w:r>
    </w:p>
    <w:p w14:paraId="29C147BA" w14:textId="77777777" w:rsidR="002D21DA" w:rsidRDefault="002D21DA" w:rsidP="002D21DA">
      <w:pPr>
        <w:pStyle w:val="Bezodstpw"/>
        <w:spacing w:line="360" w:lineRule="auto"/>
        <w:ind w:firstLine="720"/>
        <w:jc w:val="both"/>
        <w:rPr>
          <w:rFonts w:ascii="Times New Roman" w:eastAsia="Times New Roman" w:hAnsi="Times New Roman" w:cs="Times New Roman"/>
          <w:sz w:val="24"/>
          <w:szCs w:val="24"/>
        </w:rPr>
      </w:pPr>
    </w:p>
    <w:p w14:paraId="76E96191" w14:textId="77777777" w:rsidR="002D21DA" w:rsidRDefault="002D21DA" w:rsidP="002D21DA">
      <w:pPr>
        <w:spacing w:before="80" w:after="380" w:line="360"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PRZEBIEG DEBATY</w:t>
      </w:r>
    </w:p>
    <w:p w14:paraId="7250DDF3" w14:textId="77777777" w:rsidR="002D21DA" w:rsidRPr="00893D98" w:rsidRDefault="002D21DA" w:rsidP="002D21DA">
      <w:pPr>
        <w:pStyle w:val="Bezodstpw"/>
        <w:spacing w:line="360" w:lineRule="auto"/>
        <w:ind w:firstLine="720"/>
        <w:jc w:val="both"/>
        <w:rPr>
          <w:rFonts w:ascii="Times New Roman" w:hAnsi="Times New Roman" w:cs="Times New Roman"/>
          <w:sz w:val="24"/>
          <w:szCs w:val="24"/>
        </w:rPr>
      </w:pPr>
      <w:r w:rsidRPr="00893D98">
        <w:rPr>
          <w:rFonts w:ascii="Times New Roman" w:hAnsi="Times New Roman" w:cs="Times New Roman"/>
          <w:sz w:val="24"/>
          <w:szCs w:val="24"/>
        </w:rPr>
        <w:t xml:space="preserve">W trakcie debaty mówców oraz marszałka obowiązuje </w:t>
      </w:r>
      <w:r w:rsidRPr="00893D98">
        <w:rPr>
          <w:rFonts w:ascii="Times New Roman" w:hAnsi="Times New Roman" w:cs="Times New Roman"/>
          <w:b/>
          <w:sz w:val="24"/>
          <w:szCs w:val="24"/>
        </w:rPr>
        <w:t>strój formalny</w:t>
      </w:r>
      <w:r w:rsidRPr="00893D98">
        <w:rPr>
          <w:rFonts w:ascii="Times New Roman" w:hAnsi="Times New Roman" w:cs="Times New Roman"/>
          <w:sz w:val="24"/>
          <w:szCs w:val="24"/>
        </w:rPr>
        <w:t xml:space="preserve"> oraz przestrzeganie zasad kultury w wypowiedziach. Mówcy zachowują się z powagą i godnością i postępują zgodnie z duchem sportowej rywalizacji. </w:t>
      </w:r>
    </w:p>
    <w:p w14:paraId="235FB13C" w14:textId="77777777" w:rsidR="002D21DA" w:rsidRDefault="002D21DA" w:rsidP="002D21DA">
      <w:pPr>
        <w:pStyle w:val="Bezodstpw"/>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Przed rozpoczęciem debaty</w:t>
      </w:r>
      <w:r w:rsidRPr="00893D98">
        <w:rPr>
          <w:rFonts w:ascii="Times New Roman" w:hAnsi="Times New Roman" w:cs="Times New Roman"/>
          <w:sz w:val="24"/>
          <w:szCs w:val="24"/>
        </w:rPr>
        <w:t xml:space="preserve"> marszałek </w:t>
      </w:r>
      <w:r>
        <w:rPr>
          <w:rFonts w:ascii="Times New Roman" w:hAnsi="Times New Roman" w:cs="Times New Roman"/>
          <w:sz w:val="24"/>
          <w:szCs w:val="24"/>
        </w:rPr>
        <w:t>losuje</w:t>
      </w:r>
      <w:r w:rsidRPr="00893D98">
        <w:rPr>
          <w:rFonts w:ascii="Times New Roman" w:hAnsi="Times New Roman" w:cs="Times New Roman"/>
          <w:sz w:val="24"/>
          <w:szCs w:val="24"/>
        </w:rPr>
        <w:t xml:space="preserve"> tez</w:t>
      </w:r>
      <w:r>
        <w:rPr>
          <w:rFonts w:ascii="Times New Roman" w:hAnsi="Times New Roman" w:cs="Times New Roman"/>
          <w:sz w:val="24"/>
          <w:szCs w:val="24"/>
        </w:rPr>
        <w:t>ę</w:t>
      </w:r>
      <w:r w:rsidRPr="00893D98">
        <w:rPr>
          <w:rFonts w:ascii="Times New Roman" w:hAnsi="Times New Roman" w:cs="Times New Roman"/>
          <w:sz w:val="24"/>
          <w:szCs w:val="24"/>
        </w:rPr>
        <w:t xml:space="preserve"> </w:t>
      </w:r>
      <w:r>
        <w:rPr>
          <w:rFonts w:ascii="Times New Roman" w:hAnsi="Times New Roman" w:cs="Times New Roman"/>
          <w:sz w:val="24"/>
          <w:szCs w:val="24"/>
        </w:rPr>
        <w:t>oraz</w:t>
      </w:r>
      <w:r w:rsidRPr="00893D98">
        <w:rPr>
          <w:rFonts w:ascii="Times New Roman" w:hAnsi="Times New Roman" w:cs="Times New Roman"/>
          <w:sz w:val="24"/>
          <w:szCs w:val="24"/>
        </w:rPr>
        <w:t xml:space="preserve"> stron</w:t>
      </w:r>
      <w:r>
        <w:rPr>
          <w:rFonts w:ascii="Times New Roman" w:hAnsi="Times New Roman" w:cs="Times New Roman"/>
          <w:sz w:val="24"/>
          <w:szCs w:val="24"/>
        </w:rPr>
        <w:t>ę</w:t>
      </w:r>
      <w:r w:rsidRPr="00893D98">
        <w:rPr>
          <w:rFonts w:ascii="Times New Roman" w:hAnsi="Times New Roman" w:cs="Times New Roman"/>
          <w:sz w:val="24"/>
          <w:szCs w:val="24"/>
        </w:rPr>
        <w:t xml:space="preserve"> sporu (która drużyna będzie stroną Opozycji, a która będzie </w:t>
      </w:r>
      <w:r>
        <w:rPr>
          <w:rFonts w:ascii="Times New Roman" w:hAnsi="Times New Roman" w:cs="Times New Roman"/>
          <w:sz w:val="24"/>
          <w:szCs w:val="24"/>
        </w:rPr>
        <w:t>pełniła</w:t>
      </w:r>
      <w:r w:rsidRPr="00893D98">
        <w:rPr>
          <w:rFonts w:ascii="Times New Roman" w:hAnsi="Times New Roman" w:cs="Times New Roman"/>
          <w:sz w:val="24"/>
          <w:szCs w:val="24"/>
        </w:rPr>
        <w:t xml:space="preserve"> rolę Propozycji).</w:t>
      </w:r>
      <w:r>
        <w:rPr>
          <w:rFonts w:ascii="Times New Roman" w:hAnsi="Times New Roman" w:cs="Times New Roman"/>
          <w:sz w:val="24"/>
          <w:szCs w:val="24"/>
        </w:rPr>
        <w:t xml:space="preserve"> </w:t>
      </w:r>
    </w:p>
    <w:p w14:paraId="291F0B50" w14:textId="77777777" w:rsidR="002D21DA" w:rsidRPr="00C146DB" w:rsidRDefault="002D21DA" w:rsidP="002D21DA">
      <w:pPr>
        <w:pStyle w:val="Bezodstpw"/>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Następnie Marszałek przedstawia uczestników debaty, stronę jaką zajmują w sporze oraz tezę debaty.  </w:t>
      </w:r>
    </w:p>
    <w:p w14:paraId="2701BE9A" w14:textId="77777777" w:rsidR="002D21DA" w:rsidRPr="00B6798E" w:rsidRDefault="002D21DA" w:rsidP="002D21DA">
      <w:pPr>
        <w:autoSpaceDE w:val="0"/>
        <w:autoSpaceDN w:val="0"/>
        <w:adjustRightInd w:val="0"/>
        <w:spacing w:line="240" w:lineRule="auto"/>
        <w:rPr>
          <w:rFonts w:ascii="IBM Plex Sans" w:hAnsi="IBM Plex Sans" w:cs="IBM Plex Sans"/>
          <w:color w:val="000000"/>
          <w:sz w:val="6"/>
          <w:szCs w:val="6"/>
          <w:lang w:val="pl-PL"/>
        </w:rPr>
      </w:pPr>
    </w:p>
    <w:p w14:paraId="08F9D8D0" w14:textId="77777777" w:rsidR="002D21DA" w:rsidRDefault="002D21DA" w:rsidP="002D21DA">
      <w:pPr>
        <w:pStyle w:val="Bezodstpw"/>
        <w:rPr>
          <w:rFonts w:ascii="Times New Roman" w:hAnsi="Times New Roman" w:cs="Times New Roman"/>
          <w:sz w:val="24"/>
          <w:szCs w:val="24"/>
          <w:lang w:val="en-GB"/>
        </w:rPr>
      </w:pPr>
      <w:r w:rsidRPr="00C146DB">
        <w:rPr>
          <w:rFonts w:ascii="Times New Roman" w:hAnsi="Times New Roman" w:cs="Times New Roman"/>
          <w:sz w:val="24"/>
          <w:szCs w:val="24"/>
          <w:lang w:val="en-GB"/>
        </w:rPr>
        <w:t>The C</w:t>
      </w:r>
      <w:r>
        <w:rPr>
          <w:rFonts w:ascii="Times New Roman" w:hAnsi="Times New Roman" w:cs="Times New Roman"/>
          <w:sz w:val="24"/>
          <w:szCs w:val="24"/>
          <w:lang w:val="en-GB"/>
        </w:rPr>
        <w:t>hai</w:t>
      </w:r>
      <w:r w:rsidRPr="00C146DB">
        <w:rPr>
          <w:rFonts w:ascii="Times New Roman" w:hAnsi="Times New Roman" w:cs="Times New Roman"/>
          <w:sz w:val="24"/>
          <w:szCs w:val="24"/>
          <w:lang w:val="en-GB"/>
        </w:rPr>
        <w:t>rman:</w:t>
      </w:r>
    </w:p>
    <w:p w14:paraId="73FF663F" w14:textId="77777777" w:rsidR="002D21DA" w:rsidRPr="00C146DB" w:rsidRDefault="002D21DA" w:rsidP="002D21DA">
      <w:pPr>
        <w:pStyle w:val="Bezodstpw"/>
        <w:rPr>
          <w:rFonts w:ascii="Times New Roman" w:hAnsi="Times New Roman" w:cs="Times New Roman"/>
          <w:sz w:val="24"/>
          <w:szCs w:val="24"/>
          <w:lang w:val="en-GB"/>
        </w:rPr>
      </w:pPr>
    </w:p>
    <w:p w14:paraId="2802720E" w14:textId="77777777" w:rsidR="002D21DA" w:rsidRPr="003F6EF1" w:rsidRDefault="002D21DA" w:rsidP="002D21DA">
      <w:pPr>
        <w:pStyle w:val="Bezodstpw"/>
        <w:rPr>
          <w:rFonts w:ascii="Times New Roman" w:eastAsia="Times New Roman" w:hAnsi="Times New Roman" w:cs="Times New Roman"/>
          <w:i/>
          <w:iCs/>
          <w:sz w:val="28"/>
          <w:szCs w:val="28"/>
          <w:lang w:val="en-GB"/>
        </w:rPr>
      </w:pPr>
      <w:r w:rsidRPr="003F6EF1">
        <w:rPr>
          <w:rFonts w:ascii="Times New Roman" w:hAnsi="Times New Roman" w:cs="Times New Roman"/>
          <w:i/>
          <w:iCs/>
          <w:sz w:val="24"/>
          <w:szCs w:val="24"/>
          <w:lang w:val="en-GB"/>
        </w:rPr>
        <w:t xml:space="preserve">Welcome everyone to today’s debate between </w:t>
      </w:r>
      <w:r w:rsidRPr="00006A32">
        <w:rPr>
          <w:rFonts w:ascii="Times New Roman" w:hAnsi="Times New Roman" w:cs="Times New Roman"/>
          <w:sz w:val="20"/>
          <w:szCs w:val="20"/>
          <w:lang w:val="en-GB"/>
        </w:rPr>
        <w:t>(nazwa drużyny propozycji)</w:t>
      </w:r>
      <w:r w:rsidRPr="00006A32">
        <w:rPr>
          <w:rFonts w:ascii="Times New Roman" w:hAnsi="Times New Roman" w:cs="Times New Roman"/>
          <w:i/>
          <w:iCs/>
          <w:sz w:val="20"/>
          <w:szCs w:val="20"/>
          <w:lang w:val="en-GB"/>
        </w:rPr>
        <w:t xml:space="preserve"> </w:t>
      </w:r>
      <w:r w:rsidRPr="003F6EF1">
        <w:rPr>
          <w:rFonts w:ascii="Times New Roman" w:hAnsi="Times New Roman" w:cs="Times New Roman"/>
          <w:i/>
          <w:iCs/>
          <w:sz w:val="24"/>
          <w:szCs w:val="24"/>
          <w:lang w:val="en-GB"/>
        </w:rPr>
        <w:t xml:space="preserve">____________ and </w:t>
      </w:r>
      <w:r w:rsidRPr="00006A32">
        <w:rPr>
          <w:rFonts w:ascii="Times New Roman" w:hAnsi="Times New Roman" w:cs="Times New Roman"/>
          <w:sz w:val="20"/>
          <w:szCs w:val="20"/>
          <w:lang w:val="en-GB"/>
        </w:rPr>
        <w:t>(nazwa drużyny opozycji</w:t>
      </w:r>
      <w:r w:rsidRPr="003F6EF1">
        <w:rPr>
          <w:rFonts w:ascii="Times New Roman" w:hAnsi="Times New Roman" w:cs="Times New Roman"/>
          <w:i/>
          <w:iCs/>
          <w:sz w:val="24"/>
          <w:szCs w:val="24"/>
          <w:lang w:val="en-GB"/>
        </w:rPr>
        <w:t>) ________________. My name is ___________and I am your chairperson for today’s debate.</w:t>
      </w:r>
    </w:p>
    <w:p w14:paraId="00DE3D9C" w14:textId="77777777" w:rsidR="002D21DA" w:rsidRPr="000C6533" w:rsidRDefault="002D21DA" w:rsidP="002D21DA">
      <w:pPr>
        <w:pStyle w:val="Bezodstpw"/>
        <w:rPr>
          <w:rFonts w:ascii="Times New Roman" w:hAnsi="Times New Roman" w:cs="Times New Roman"/>
          <w:i/>
          <w:iCs/>
          <w:lang w:val="en-GB"/>
        </w:rPr>
      </w:pPr>
    </w:p>
    <w:p w14:paraId="68EE37D3" w14:textId="77777777" w:rsidR="002D21DA" w:rsidRPr="003F6EF1" w:rsidRDefault="002D21DA" w:rsidP="002D21DA">
      <w:pPr>
        <w:pStyle w:val="Bezodstpw"/>
        <w:rPr>
          <w:rFonts w:ascii="Times New Roman" w:hAnsi="Times New Roman" w:cs="Times New Roman"/>
          <w:i/>
          <w:iCs/>
          <w:sz w:val="24"/>
          <w:szCs w:val="24"/>
          <w:lang w:val="en-GB"/>
        </w:rPr>
      </w:pPr>
      <w:r w:rsidRPr="003F6EF1">
        <w:rPr>
          <w:rFonts w:ascii="Times New Roman" w:hAnsi="Times New Roman" w:cs="Times New Roman"/>
          <w:i/>
          <w:iCs/>
          <w:sz w:val="24"/>
          <w:szCs w:val="24"/>
          <w:lang w:val="en-GB"/>
        </w:rPr>
        <w:t xml:space="preserve">The motion before the house this evening is: ______________________________(teza). Today, </w:t>
      </w:r>
      <w:r w:rsidRPr="00006A32">
        <w:rPr>
          <w:rFonts w:ascii="Times New Roman" w:hAnsi="Times New Roman" w:cs="Times New Roman"/>
          <w:sz w:val="20"/>
          <w:szCs w:val="20"/>
          <w:lang w:val="en-GB"/>
        </w:rPr>
        <w:t>(nazwa drużyny propozycji)</w:t>
      </w:r>
      <w:r w:rsidRPr="00006A32">
        <w:rPr>
          <w:rFonts w:ascii="Times New Roman" w:hAnsi="Times New Roman" w:cs="Times New Roman"/>
          <w:i/>
          <w:iCs/>
          <w:sz w:val="20"/>
          <w:szCs w:val="20"/>
          <w:lang w:val="en-GB"/>
        </w:rPr>
        <w:t xml:space="preserve"> </w:t>
      </w:r>
      <w:r w:rsidRPr="003F6EF1">
        <w:rPr>
          <w:rFonts w:ascii="Times New Roman" w:hAnsi="Times New Roman" w:cs="Times New Roman"/>
          <w:i/>
          <w:iCs/>
          <w:sz w:val="24"/>
          <w:szCs w:val="24"/>
          <w:lang w:val="en-GB"/>
        </w:rPr>
        <w:t xml:space="preserve">___________________ will be proposing the motion while </w:t>
      </w:r>
      <w:r w:rsidRPr="00006A32">
        <w:rPr>
          <w:rFonts w:ascii="Times New Roman" w:hAnsi="Times New Roman" w:cs="Times New Roman"/>
          <w:sz w:val="20"/>
          <w:szCs w:val="20"/>
          <w:lang w:val="en-GB"/>
        </w:rPr>
        <w:t>(nazwa drużyny opozycji</w:t>
      </w:r>
      <w:r w:rsidRPr="00006A32">
        <w:rPr>
          <w:rFonts w:ascii="Times New Roman" w:hAnsi="Times New Roman" w:cs="Times New Roman"/>
          <w:i/>
          <w:iCs/>
          <w:sz w:val="20"/>
          <w:szCs w:val="20"/>
          <w:lang w:val="en-GB"/>
        </w:rPr>
        <w:t xml:space="preserve">) </w:t>
      </w:r>
      <w:r w:rsidRPr="003F6EF1">
        <w:rPr>
          <w:rFonts w:ascii="Times New Roman" w:hAnsi="Times New Roman" w:cs="Times New Roman"/>
          <w:i/>
          <w:iCs/>
          <w:sz w:val="24"/>
          <w:szCs w:val="24"/>
          <w:lang w:val="en-GB"/>
        </w:rPr>
        <w:t>______________________ will be opposing the motion.</w:t>
      </w:r>
    </w:p>
    <w:p w14:paraId="15E095AA" w14:textId="77777777" w:rsidR="002D21DA" w:rsidRPr="000C6533" w:rsidRDefault="002D21DA" w:rsidP="002D21DA">
      <w:pPr>
        <w:pStyle w:val="Bezodstpw"/>
        <w:rPr>
          <w:rFonts w:ascii="Times New Roman" w:hAnsi="Times New Roman" w:cs="Times New Roman"/>
          <w:i/>
          <w:iCs/>
          <w:lang w:val="en-GB"/>
        </w:rPr>
      </w:pPr>
    </w:p>
    <w:p w14:paraId="63DA4AEF" w14:textId="77777777" w:rsidR="002D21DA" w:rsidRPr="003F6EF1" w:rsidRDefault="002D21DA" w:rsidP="002D21DA">
      <w:pPr>
        <w:pStyle w:val="Bezodstpw"/>
        <w:rPr>
          <w:rFonts w:ascii="Times New Roman" w:hAnsi="Times New Roman" w:cs="Times New Roman"/>
          <w:i/>
          <w:iCs/>
          <w:sz w:val="24"/>
          <w:szCs w:val="24"/>
          <w:lang w:val="en-GB"/>
        </w:rPr>
      </w:pPr>
      <w:r w:rsidRPr="003F6EF1">
        <w:rPr>
          <w:rFonts w:ascii="Times New Roman" w:hAnsi="Times New Roman" w:cs="Times New Roman"/>
          <w:i/>
          <w:iCs/>
          <w:sz w:val="24"/>
          <w:szCs w:val="24"/>
          <w:lang w:val="en-GB"/>
        </w:rPr>
        <w:t xml:space="preserve">Representing the proposition, are teammates </w:t>
      </w:r>
      <w:r w:rsidRPr="00006A32">
        <w:rPr>
          <w:rFonts w:ascii="Times New Roman" w:hAnsi="Times New Roman" w:cs="Times New Roman"/>
          <w:sz w:val="20"/>
          <w:szCs w:val="20"/>
          <w:lang w:val="en-GB"/>
        </w:rPr>
        <w:t xml:space="preserve">(lista uczniów drużyny propozycji) </w:t>
      </w:r>
      <w:r w:rsidRPr="003F6EF1">
        <w:rPr>
          <w:rFonts w:ascii="Times New Roman" w:hAnsi="Times New Roman" w:cs="Times New Roman"/>
          <w:i/>
          <w:iCs/>
          <w:sz w:val="24"/>
          <w:szCs w:val="24"/>
          <w:lang w:val="en-GB"/>
        </w:rPr>
        <w:t>___________________________________________________.</w:t>
      </w:r>
    </w:p>
    <w:p w14:paraId="4879AB29" w14:textId="77777777" w:rsidR="002D21DA" w:rsidRPr="003F6EF1" w:rsidRDefault="002D21DA" w:rsidP="002D21DA">
      <w:pPr>
        <w:pStyle w:val="Bezodstpw"/>
        <w:rPr>
          <w:rFonts w:ascii="Times New Roman" w:hAnsi="Times New Roman" w:cs="Times New Roman"/>
          <w:i/>
          <w:iCs/>
          <w:sz w:val="24"/>
          <w:szCs w:val="24"/>
          <w:lang w:val="en-GB"/>
        </w:rPr>
      </w:pPr>
      <w:r w:rsidRPr="003F6EF1">
        <w:rPr>
          <w:rFonts w:ascii="Times New Roman" w:hAnsi="Times New Roman" w:cs="Times New Roman"/>
          <w:i/>
          <w:iCs/>
          <w:sz w:val="24"/>
          <w:szCs w:val="24"/>
          <w:lang w:val="en-GB"/>
        </w:rPr>
        <w:t xml:space="preserve">Representing the opposition, are teammates </w:t>
      </w:r>
      <w:r w:rsidRPr="00006A32">
        <w:rPr>
          <w:rFonts w:ascii="Times New Roman" w:hAnsi="Times New Roman" w:cs="Times New Roman"/>
          <w:sz w:val="20"/>
          <w:szCs w:val="20"/>
          <w:lang w:val="en-GB"/>
        </w:rPr>
        <w:t xml:space="preserve">(lista uczniów drużyny </w:t>
      </w:r>
      <w:r>
        <w:rPr>
          <w:rFonts w:ascii="Times New Roman" w:hAnsi="Times New Roman" w:cs="Times New Roman"/>
          <w:sz w:val="20"/>
          <w:szCs w:val="20"/>
          <w:lang w:val="en-GB"/>
        </w:rPr>
        <w:t>opozycji</w:t>
      </w:r>
      <w:r w:rsidRPr="00006A32">
        <w:rPr>
          <w:rFonts w:ascii="Times New Roman" w:hAnsi="Times New Roman" w:cs="Times New Roman"/>
          <w:sz w:val="20"/>
          <w:szCs w:val="20"/>
          <w:lang w:val="en-GB"/>
        </w:rPr>
        <w:t xml:space="preserve">) </w:t>
      </w:r>
      <w:r w:rsidRPr="003F6EF1">
        <w:rPr>
          <w:rFonts w:ascii="Times New Roman" w:hAnsi="Times New Roman" w:cs="Times New Roman"/>
          <w:i/>
          <w:iCs/>
          <w:sz w:val="24"/>
          <w:szCs w:val="24"/>
          <w:lang w:val="en-GB"/>
        </w:rPr>
        <w:t>___________________________________________________.</w:t>
      </w:r>
    </w:p>
    <w:p w14:paraId="7EA812CA" w14:textId="77777777" w:rsidR="002D21DA" w:rsidRPr="0037188A" w:rsidRDefault="002D21DA" w:rsidP="002D21DA">
      <w:pPr>
        <w:pStyle w:val="Bezodstpw"/>
        <w:spacing w:line="360" w:lineRule="auto"/>
        <w:rPr>
          <w:rFonts w:ascii="IBM Plex Sans" w:hAnsi="IBM Plex Sans" w:cs="IBM Plex Sans"/>
          <w:color w:val="000000"/>
          <w:sz w:val="12"/>
          <w:szCs w:val="12"/>
          <w:lang w:val="en-GB"/>
        </w:rPr>
      </w:pPr>
    </w:p>
    <w:p w14:paraId="10E5D9DA" w14:textId="77777777" w:rsidR="002D21DA" w:rsidRDefault="002D21DA" w:rsidP="002D21DA">
      <w:pPr>
        <w:pStyle w:val="Bezodstpw"/>
        <w:spacing w:line="360" w:lineRule="auto"/>
        <w:jc w:val="both"/>
        <w:rPr>
          <w:rFonts w:ascii="Times New Roman" w:hAnsi="Times New Roman" w:cs="Times New Roman"/>
          <w:sz w:val="24"/>
          <w:szCs w:val="24"/>
        </w:rPr>
      </w:pPr>
      <w:r w:rsidRPr="003F6EF1">
        <w:rPr>
          <w:rFonts w:ascii="Times New Roman" w:hAnsi="Times New Roman" w:cs="Times New Roman"/>
          <w:color w:val="000000"/>
          <w:sz w:val="24"/>
          <w:szCs w:val="24"/>
          <w:lang w:val="pl-PL"/>
        </w:rPr>
        <w:t>Następnie Marszałek przypomniana uczestnikom ramy czasowe ich wystąpień.</w:t>
      </w:r>
      <w:r w:rsidRPr="003F6EF1">
        <w:rPr>
          <w:rFonts w:ascii="Times New Roman" w:hAnsi="Times New Roman" w:cs="Times New Roman"/>
          <w:sz w:val="24"/>
          <w:szCs w:val="24"/>
        </w:rPr>
        <w:t xml:space="preserve"> </w:t>
      </w:r>
      <w:r>
        <w:rPr>
          <w:rFonts w:ascii="Times New Roman" w:hAnsi="Times New Roman" w:cs="Times New Roman"/>
          <w:sz w:val="24"/>
          <w:szCs w:val="24"/>
        </w:rPr>
        <w:t>Poszczególni m</w:t>
      </w:r>
      <w:r w:rsidRPr="003F6EF1">
        <w:rPr>
          <w:rFonts w:ascii="Times New Roman" w:hAnsi="Times New Roman" w:cs="Times New Roman"/>
          <w:sz w:val="24"/>
          <w:szCs w:val="24"/>
        </w:rPr>
        <w:t xml:space="preserve">ówcy mają do dyspozycji </w:t>
      </w:r>
      <w:r w:rsidRPr="003F6EF1">
        <w:rPr>
          <w:rFonts w:ascii="Times New Roman" w:hAnsi="Times New Roman" w:cs="Times New Roman"/>
          <w:b/>
          <w:bCs/>
          <w:sz w:val="24"/>
          <w:szCs w:val="24"/>
        </w:rPr>
        <w:t>1,5 minuty na wygłoszenie swojego przemówienia</w:t>
      </w:r>
      <w:r w:rsidRPr="003F6EF1">
        <w:rPr>
          <w:rFonts w:ascii="Times New Roman" w:hAnsi="Times New Roman" w:cs="Times New Roman"/>
          <w:sz w:val="24"/>
          <w:szCs w:val="24"/>
        </w:rPr>
        <w:t xml:space="preserve">. Upływający czas będzie sygnalizowany dzwonkiem – pierwszy raz po upływie 1 minuty i 15 sekund, drugi raz gdy czas na wypowiedź się skończy. Po upływie 1 minuty 30 sekund Marszałek poprosi mówcę o zakończenie wystąpienia. </w:t>
      </w:r>
    </w:p>
    <w:p w14:paraId="5CE34D72" w14:textId="77777777" w:rsidR="002D21DA" w:rsidRDefault="002D21DA" w:rsidP="002D21DA">
      <w:pPr>
        <w:pStyle w:val="Bezodstpw"/>
        <w:spacing w:line="360" w:lineRule="auto"/>
        <w:jc w:val="both"/>
        <w:rPr>
          <w:rFonts w:ascii="Times New Roman" w:hAnsi="Times New Roman" w:cs="Times New Roman"/>
          <w:sz w:val="24"/>
          <w:szCs w:val="24"/>
        </w:rPr>
      </w:pPr>
      <w:r w:rsidRPr="0030171C">
        <w:rPr>
          <w:rFonts w:ascii="Times New Roman" w:hAnsi="Times New Roman" w:cs="Times New Roman"/>
          <w:sz w:val="24"/>
          <w:szCs w:val="24"/>
        </w:rPr>
        <w:t xml:space="preserve">Marszałek zarządza początek debaty oddając głos stronie popierającej. </w:t>
      </w:r>
    </w:p>
    <w:p w14:paraId="171EF2AC" w14:textId="77777777" w:rsidR="002D21DA" w:rsidRPr="0030171C" w:rsidRDefault="002D21DA" w:rsidP="002D21DA">
      <w:pPr>
        <w:pStyle w:val="Bezodstpw"/>
        <w:spacing w:line="360" w:lineRule="auto"/>
        <w:jc w:val="both"/>
        <w:rPr>
          <w:rFonts w:ascii="Times New Roman" w:hAnsi="Times New Roman" w:cs="Times New Roman"/>
          <w:sz w:val="8"/>
          <w:szCs w:val="8"/>
        </w:rPr>
      </w:pPr>
    </w:p>
    <w:p w14:paraId="19506550" w14:textId="77777777" w:rsidR="002D21DA" w:rsidRDefault="002D21DA" w:rsidP="002D21DA">
      <w:pPr>
        <w:pStyle w:val="Bezodstpw"/>
        <w:spacing w:line="360" w:lineRule="auto"/>
        <w:jc w:val="both"/>
        <w:rPr>
          <w:rFonts w:ascii="Times New Roman" w:hAnsi="Times New Roman" w:cs="Times New Roman"/>
          <w:i/>
          <w:iCs/>
          <w:color w:val="000000"/>
          <w:sz w:val="24"/>
          <w:szCs w:val="24"/>
          <w:lang w:val="en-GB"/>
        </w:rPr>
      </w:pPr>
      <w:r w:rsidRPr="003F6EF1">
        <w:rPr>
          <w:rFonts w:ascii="Times New Roman" w:hAnsi="Times New Roman" w:cs="Times New Roman"/>
          <w:i/>
          <w:iCs/>
          <w:color w:val="000000"/>
          <w:sz w:val="24"/>
          <w:szCs w:val="24"/>
          <w:lang w:val="en-GB"/>
        </w:rPr>
        <w:t>I will now call on the Captain of the proposition to open this debate.</w:t>
      </w:r>
    </w:p>
    <w:p w14:paraId="3C4B63B6" w14:textId="77777777" w:rsidR="002D21DA" w:rsidRPr="0030171C" w:rsidRDefault="002D21DA" w:rsidP="002D21DA">
      <w:pPr>
        <w:pStyle w:val="Bezodstpw"/>
        <w:spacing w:line="360" w:lineRule="auto"/>
        <w:jc w:val="both"/>
        <w:rPr>
          <w:rFonts w:ascii="Times New Roman" w:eastAsia="Times New Roman" w:hAnsi="Times New Roman" w:cs="Times New Roman"/>
          <w:i/>
          <w:iCs/>
          <w:sz w:val="8"/>
          <w:szCs w:val="8"/>
          <w:lang w:val="en-GB"/>
        </w:rPr>
      </w:pPr>
    </w:p>
    <w:p w14:paraId="333D190E" w14:textId="77777777" w:rsidR="002D21DA" w:rsidRPr="00B6798E" w:rsidRDefault="002D21DA" w:rsidP="002D21DA">
      <w:pPr>
        <w:pStyle w:val="Bezodstpw"/>
        <w:spacing w:line="360" w:lineRule="auto"/>
        <w:jc w:val="both"/>
        <w:rPr>
          <w:rFonts w:ascii="Times New Roman" w:hAnsi="Times New Roman" w:cs="Times New Roman"/>
          <w:sz w:val="24"/>
          <w:szCs w:val="24"/>
        </w:rPr>
      </w:pPr>
      <w:r w:rsidRPr="00FB1A3E">
        <w:rPr>
          <w:rFonts w:ascii="Times New Roman" w:hAnsi="Times New Roman" w:cs="Times New Roman"/>
          <w:sz w:val="24"/>
          <w:szCs w:val="24"/>
        </w:rPr>
        <w:t xml:space="preserve">Od tego momentu strony wypowiadają się naprzemiennie – po jednej osobie (zgodnie z zasadami organizacji debaty </w:t>
      </w:r>
      <w:r>
        <w:rPr>
          <w:rFonts w:ascii="Times New Roman" w:hAnsi="Times New Roman" w:cs="Times New Roman"/>
          <w:sz w:val="24"/>
          <w:szCs w:val="24"/>
        </w:rPr>
        <w:t xml:space="preserve">wyilustrowanymi </w:t>
      </w:r>
      <w:r w:rsidRPr="00FB1A3E">
        <w:rPr>
          <w:rFonts w:ascii="Times New Roman" w:hAnsi="Times New Roman" w:cs="Times New Roman"/>
          <w:sz w:val="24"/>
          <w:szCs w:val="24"/>
        </w:rPr>
        <w:t>poniżej</w:t>
      </w:r>
      <w:r>
        <w:rPr>
          <w:rFonts w:ascii="Times New Roman" w:hAnsi="Times New Roman" w:cs="Times New Roman"/>
          <w:sz w:val="24"/>
          <w:szCs w:val="24"/>
        </w:rPr>
        <w:t xml:space="preserve">) </w:t>
      </w:r>
      <w:r w:rsidRPr="00FB1A3E">
        <w:rPr>
          <w:rFonts w:ascii="Times New Roman" w:hAnsi="Times New Roman" w:cs="Times New Roman"/>
          <w:sz w:val="24"/>
          <w:szCs w:val="24"/>
        </w:rPr>
        <w:t xml:space="preserve">. </w:t>
      </w:r>
    </w:p>
    <w:p w14:paraId="49F7030E" w14:textId="77777777" w:rsidR="002D21DA" w:rsidRPr="001B4100" w:rsidRDefault="002D21DA" w:rsidP="002D21DA">
      <w:pPr>
        <w:spacing w:before="80" w:after="380" w:line="360" w:lineRule="auto"/>
        <w:ind w:right="8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92007F" wp14:editId="5B29FFA5">
            <wp:extent cx="1592580" cy="1372756"/>
            <wp:effectExtent l="0" t="0" r="7620" b="0"/>
            <wp:docPr id="17024298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4972" cy="1374818"/>
                    </a:xfrm>
                    <a:prstGeom prst="rect">
                      <a:avLst/>
                    </a:prstGeom>
                    <a:noFill/>
                    <a:ln>
                      <a:noFill/>
                    </a:ln>
                  </pic:spPr>
                </pic:pic>
              </a:graphicData>
            </a:graphic>
          </wp:inline>
        </w:drawing>
      </w:r>
    </w:p>
    <w:p w14:paraId="243D092D" w14:textId="77777777" w:rsidR="002D21DA" w:rsidRDefault="002D21DA" w:rsidP="002D21DA">
      <w:pPr>
        <w:pStyle w:val="Bezodstpw"/>
        <w:spacing w:line="360" w:lineRule="auto"/>
        <w:jc w:val="both"/>
        <w:rPr>
          <w:rFonts w:ascii="Times New Roman" w:hAnsi="Times New Roman" w:cs="Times New Roman"/>
          <w:sz w:val="28"/>
          <w:szCs w:val="28"/>
        </w:rPr>
      </w:pPr>
      <w:r w:rsidRPr="003F5788">
        <w:rPr>
          <w:rFonts w:ascii="Times New Roman" w:hAnsi="Times New Roman" w:cs="Times New Roman"/>
          <w:sz w:val="24"/>
          <w:szCs w:val="24"/>
        </w:rPr>
        <w:t xml:space="preserve">Procedura </w:t>
      </w:r>
      <w:r w:rsidRPr="001B4100">
        <w:rPr>
          <w:rFonts w:ascii="Times New Roman" w:hAnsi="Times New Roman" w:cs="Times New Roman"/>
          <w:sz w:val="28"/>
          <w:szCs w:val="28"/>
        </w:rPr>
        <w:t>„</w:t>
      </w:r>
      <w:r w:rsidRPr="001B4100">
        <w:rPr>
          <w:rFonts w:ascii="Times New Roman" w:hAnsi="Times New Roman" w:cs="Times New Roman"/>
          <w:b/>
          <w:bCs/>
          <w:sz w:val="28"/>
          <w:szCs w:val="28"/>
        </w:rPr>
        <w:t>AD VOCEM</w:t>
      </w:r>
      <w:r w:rsidRPr="001B4100">
        <w:rPr>
          <w:rFonts w:ascii="Times New Roman" w:hAnsi="Times New Roman" w:cs="Times New Roman"/>
          <w:sz w:val="28"/>
          <w:szCs w:val="28"/>
        </w:rPr>
        <w:t>”:</w:t>
      </w:r>
    </w:p>
    <w:p w14:paraId="5495DC10" w14:textId="77777777" w:rsidR="002D21DA" w:rsidRPr="007C7E7A" w:rsidRDefault="002D21DA" w:rsidP="002D21DA">
      <w:pPr>
        <w:pStyle w:val="Bezodstpw"/>
        <w:spacing w:line="360" w:lineRule="auto"/>
        <w:jc w:val="both"/>
        <w:rPr>
          <w:rFonts w:ascii="Times New Roman" w:hAnsi="Times New Roman" w:cs="Times New Roman"/>
          <w:sz w:val="2"/>
          <w:szCs w:val="2"/>
        </w:rPr>
      </w:pPr>
    </w:p>
    <w:p w14:paraId="14282E0D" w14:textId="77777777" w:rsidR="002D21DA" w:rsidRPr="003F5788" w:rsidRDefault="002D21DA" w:rsidP="002D21DA">
      <w:pPr>
        <w:pStyle w:val="Bezodstpw"/>
        <w:spacing w:line="360" w:lineRule="auto"/>
        <w:ind w:firstLine="720"/>
        <w:jc w:val="both"/>
        <w:rPr>
          <w:rFonts w:ascii="Times New Roman" w:hAnsi="Times New Roman" w:cs="Times New Roman"/>
          <w:sz w:val="24"/>
          <w:szCs w:val="24"/>
        </w:rPr>
      </w:pPr>
      <w:r w:rsidRPr="003F5788">
        <w:rPr>
          <w:rFonts w:ascii="Times New Roman" w:hAnsi="Times New Roman" w:cs="Times New Roman"/>
          <w:sz w:val="24"/>
          <w:szCs w:val="24"/>
        </w:rPr>
        <w:t xml:space="preserve">Członkowie jednej drużyny mogą zgłosić tzw. ad vocem (wyrażenie używane jako prośba o udzielenie głosu w dyskusji poza kolejnością, w celu odniesienia się bezpośrednio do słów dopiero co wypowiedzianych przez dyskutanta, np. dla sprostowania) do wystąpienia mówcy drużyny przeciwnej, </w:t>
      </w:r>
      <w:r w:rsidRPr="003F5788">
        <w:rPr>
          <w:rFonts w:ascii="Times New Roman" w:hAnsi="Times New Roman" w:cs="Times New Roman"/>
          <w:b/>
          <w:bCs/>
          <w:sz w:val="24"/>
          <w:szCs w:val="24"/>
        </w:rPr>
        <w:t>co sygnalizuje się przez podniesienie ręki.</w:t>
      </w:r>
      <w:r w:rsidRPr="003F5788">
        <w:rPr>
          <w:rFonts w:ascii="Times New Roman" w:hAnsi="Times New Roman" w:cs="Times New Roman"/>
          <w:sz w:val="24"/>
          <w:szCs w:val="24"/>
        </w:rPr>
        <w:t xml:space="preserve"> Podczas debaty każda drużyna może </w:t>
      </w:r>
      <w:r w:rsidRPr="003F5788">
        <w:rPr>
          <w:rFonts w:ascii="Times New Roman" w:hAnsi="Times New Roman" w:cs="Times New Roman"/>
          <w:b/>
          <w:bCs/>
          <w:sz w:val="24"/>
          <w:szCs w:val="24"/>
        </w:rPr>
        <w:t>tylko raz</w:t>
      </w:r>
      <w:r w:rsidRPr="003F5788">
        <w:rPr>
          <w:rFonts w:ascii="Times New Roman" w:hAnsi="Times New Roman" w:cs="Times New Roman"/>
          <w:sz w:val="24"/>
          <w:szCs w:val="24"/>
        </w:rPr>
        <w:t xml:space="preserve"> użyć formuły „ad vocem” - jedna taka wypowiedź może trwać maksymalni</w:t>
      </w:r>
      <w:r w:rsidRPr="003F5788">
        <w:rPr>
          <w:rFonts w:ascii="Times New Roman" w:hAnsi="Times New Roman" w:cs="Times New Roman"/>
          <w:b/>
          <w:bCs/>
          <w:sz w:val="24"/>
          <w:szCs w:val="24"/>
        </w:rPr>
        <w:t xml:space="preserve">e 1 minutę. </w:t>
      </w:r>
    </w:p>
    <w:p w14:paraId="647B7333" w14:textId="77777777" w:rsidR="002D21DA" w:rsidRPr="003F5788" w:rsidRDefault="002D21DA" w:rsidP="002D21DA">
      <w:pPr>
        <w:pStyle w:val="Bezodstpw"/>
        <w:spacing w:line="360" w:lineRule="auto"/>
        <w:ind w:firstLine="720"/>
        <w:jc w:val="both"/>
        <w:rPr>
          <w:rFonts w:ascii="Times New Roman" w:hAnsi="Times New Roman" w:cs="Times New Roman"/>
          <w:sz w:val="24"/>
          <w:szCs w:val="24"/>
        </w:rPr>
      </w:pPr>
      <w:r w:rsidRPr="003F5788">
        <w:rPr>
          <w:rFonts w:ascii="Times New Roman" w:hAnsi="Times New Roman" w:cs="Times New Roman"/>
          <w:sz w:val="24"/>
          <w:szCs w:val="24"/>
        </w:rPr>
        <w:t xml:space="preserve">Ad vocem ma również 4 zasady szczegółowe: </w:t>
      </w:r>
    </w:p>
    <w:p w14:paraId="6EFF5A7E" w14:textId="77777777" w:rsidR="002D21DA" w:rsidRDefault="002D21DA" w:rsidP="002D21DA">
      <w:pPr>
        <w:pStyle w:val="Bezodstpw"/>
        <w:spacing w:line="360" w:lineRule="auto"/>
        <w:jc w:val="both"/>
        <w:rPr>
          <w:rFonts w:ascii="Times New Roman" w:hAnsi="Times New Roman" w:cs="Times New Roman"/>
          <w:sz w:val="24"/>
          <w:szCs w:val="24"/>
        </w:rPr>
      </w:pPr>
      <w:r w:rsidRPr="003F5788">
        <w:rPr>
          <w:rFonts w:ascii="Times New Roman" w:hAnsi="Times New Roman" w:cs="Times New Roman"/>
          <w:sz w:val="24"/>
          <w:szCs w:val="24"/>
        </w:rPr>
        <w:t xml:space="preserve">a) Nie może go zgłosić mówca aktualnie przemawiającej drużyny (nie można zgłosić ad vocem do słów kolegi z zespołu), </w:t>
      </w:r>
    </w:p>
    <w:p w14:paraId="553F9459" w14:textId="77777777" w:rsidR="002D21DA" w:rsidRDefault="002D21DA" w:rsidP="002D21DA">
      <w:pPr>
        <w:pStyle w:val="Bezodstpw"/>
        <w:spacing w:line="360" w:lineRule="auto"/>
        <w:jc w:val="both"/>
        <w:rPr>
          <w:rFonts w:ascii="Times New Roman" w:hAnsi="Times New Roman" w:cs="Times New Roman"/>
          <w:sz w:val="24"/>
          <w:szCs w:val="24"/>
        </w:rPr>
      </w:pPr>
      <w:r w:rsidRPr="003F5788">
        <w:rPr>
          <w:rFonts w:ascii="Times New Roman" w:hAnsi="Times New Roman" w:cs="Times New Roman"/>
          <w:sz w:val="24"/>
          <w:szCs w:val="24"/>
        </w:rPr>
        <w:t xml:space="preserve">b) Nie może go zgłosić mówca który przemawia następny w kolejności, </w:t>
      </w:r>
    </w:p>
    <w:p w14:paraId="032B0ED9" w14:textId="77777777" w:rsidR="002D21DA" w:rsidRDefault="002D21DA" w:rsidP="002D21DA">
      <w:pPr>
        <w:pStyle w:val="Bezodstpw"/>
        <w:spacing w:line="360" w:lineRule="auto"/>
        <w:jc w:val="both"/>
        <w:rPr>
          <w:rFonts w:ascii="Times New Roman" w:hAnsi="Times New Roman" w:cs="Times New Roman"/>
          <w:sz w:val="24"/>
          <w:szCs w:val="24"/>
        </w:rPr>
      </w:pPr>
      <w:r w:rsidRPr="003F5788">
        <w:rPr>
          <w:rFonts w:ascii="Times New Roman" w:hAnsi="Times New Roman" w:cs="Times New Roman"/>
          <w:sz w:val="24"/>
          <w:szCs w:val="24"/>
        </w:rPr>
        <w:t>c) Nie można go zgłosić podczas przemówień ostatni</w:t>
      </w:r>
      <w:r>
        <w:rPr>
          <w:rFonts w:ascii="Times New Roman" w:hAnsi="Times New Roman" w:cs="Times New Roman"/>
          <w:sz w:val="24"/>
          <w:szCs w:val="24"/>
        </w:rPr>
        <w:t>ch</w:t>
      </w:r>
      <w:r w:rsidRPr="003F5788">
        <w:rPr>
          <w:rFonts w:ascii="Times New Roman" w:hAnsi="Times New Roman" w:cs="Times New Roman"/>
          <w:sz w:val="24"/>
          <w:szCs w:val="24"/>
        </w:rPr>
        <w:t xml:space="preserve"> z mówców. </w:t>
      </w:r>
    </w:p>
    <w:p w14:paraId="19801097" w14:textId="25E55F9E" w:rsidR="004D4507" w:rsidRDefault="002D21DA" w:rsidP="002D21DA">
      <w:r w:rsidRPr="003F5788">
        <w:rPr>
          <w:rFonts w:ascii="Times New Roman" w:hAnsi="Times New Roman" w:cs="Times New Roman"/>
          <w:sz w:val="24"/>
          <w:szCs w:val="24"/>
        </w:rPr>
        <w:t>d) Można zgłosić ad vocem do ad vocem</w:t>
      </w:r>
    </w:p>
    <w:sectPr w:rsidR="004D4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BM Plex Sans">
    <w:altName w:val="IBM Plex Sans"/>
    <w:charset w:val="00"/>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41"/>
    <w:rsid w:val="00083741"/>
    <w:rsid w:val="002D21DA"/>
    <w:rsid w:val="004D4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AB57"/>
  <w15:chartTrackingRefBased/>
  <w15:docId w15:val="{EC12A805-E1C9-4079-84AA-5E9170BC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1DA"/>
    <w:pPr>
      <w:spacing w:after="0" w:line="276" w:lineRule="auto"/>
    </w:pPr>
    <w:rPr>
      <w:rFonts w:ascii="Arial" w:eastAsia="Arial" w:hAnsi="Arial" w:cs="Arial"/>
      <w:kern w:val="0"/>
      <w:lang w:val="pl" w:eastAsia="pl-PL"/>
      <w14:ligatures w14:val="none"/>
    </w:rPr>
  </w:style>
  <w:style w:type="paragraph" w:styleId="Nagwek2">
    <w:name w:val="heading 2"/>
    <w:basedOn w:val="Normalny"/>
    <w:next w:val="Normalny"/>
    <w:link w:val="Nagwek2Znak"/>
    <w:uiPriority w:val="9"/>
    <w:unhideWhenUsed/>
    <w:qFormat/>
    <w:rsid w:val="002D21DA"/>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21DA"/>
    <w:rPr>
      <w:rFonts w:ascii="Arial" w:eastAsia="Arial" w:hAnsi="Arial" w:cs="Arial"/>
      <w:kern w:val="0"/>
      <w:sz w:val="32"/>
      <w:szCs w:val="32"/>
      <w:lang w:val="pl" w:eastAsia="pl-PL"/>
      <w14:ligatures w14:val="none"/>
    </w:rPr>
  </w:style>
  <w:style w:type="character" w:styleId="Pogrubienie">
    <w:name w:val="Strong"/>
    <w:basedOn w:val="Domylnaczcionkaakapitu"/>
    <w:uiPriority w:val="22"/>
    <w:qFormat/>
    <w:rsid w:val="002D21DA"/>
    <w:rPr>
      <w:b/>
      <w:bCs/>
    </w:rPr>
  </w:style>
  <w:style w:type="paragraph" w:styleId="Bezodstpw">
    <w:name w:val="No Spacing"/>
    <w:uiPriority w:val="1"/>
    <w:qFormat/>
    <w:rsid w:val="002D21DA"/>
    <w:pPr>
      <w:spacing w:after="0" w:line="240" w:lineRule="auto"/>
    </w:pPr>
    <w:rPr>
      <w:rFonts w:ascii="Arial" w:eastAsia="Arial" w:hAnsi="Arial" w:cs="Arial"/>
      <w:kern w:val="0"/>
      <w:lang w:va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5005</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Liwo</dc:creator>
  <cp:keywords/>
  <dc:description/>
  <cp:lastModifiedBy>Damian Liwo</cp:lastModifiedBy>
  <cp:revision>2</cp:revision>
  <dcterms:created xsi:type="dcterms:W3CDTF">2023-09-17T12:01:00Z</dcterms:created>
  <dcterms:modified xsi:type="dcterms:W3CDTF">2023-09-17T12:01:00Z</dcterms:modified>
</cp:coreProperties>
</file>